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C9E" w:rsidRPr="009E3FFB" w:rsidRDefault="00FF0C9E" w:rsidP="008A7B77">
      <w:pPr>
        <w:spacing w:after="0" w:line="240" w:lineRule="auto"/>
        <w:jc w:val="center"/>
        <w:rPr>
          <w:rFonts w:ascii="Helvetica" w:hAnsi="Helvetica" w:cs="Arial"/>
          <w:b/>
          <w:sz w:val="28"/>
          <w:szCs w:val="28"/>
        </w:rPr>
      </w:pPr>
      <w:r w:rsidRPr="009E3FFB">
        <w:rPr>
          <w:rFonts w:ascii="Helvetica" w:hAnsi="Helvetica" w:cs="Arial"/>
          <w:b/>
          <w:sz w:val="28"/>
          <w:szCs w:val="28"/>
        </w:rPr>
        <w:t>COPYRIGHT TRANSFER AGREEMENT</w:t>
      </w:r>
    </w:p>
    <w:p w:rsidR="00FF0C9E" w:rsidRPr="009E3FFB" w:rsidRDefault="00FF0C9E" w:rsidP="008A7B77">
      <w:pPr>
        <w:spacing w:after="0" w:line="240" w:lineRule="auto"/>
        <w:jc w:val="both"/>
        <w:rPr>
          <w:rFonts w:ascii="Helvetica" w:hAnsi="Helvetica" w:cs="Arial"/>
        </w:rPr>
      </w:pPr>
    </w:p>
    <w:p w:rsidR="00FF0C9E" w:rsidRDefault="00FF0C9E" w:rsidP="008A7B77">
      <w:pPr>
        <w:spacing w:after="0" w:line="240" w:lineRule="auto"/>
        <w:jc w:val="both"/>
        <w:rPr>
          <w:rFonts w:ascii="Helvetica" w:hAnsi="Helvetica" w:cs="Arial"/>
          <w:sz w:val="20"/>
          <w:szCs w:val="20"/>
        </w:rPr>
      </w:pPr>
      <w:r w:rsidRPr="009E3FFB">
        <w:rPr>
          <w:rFonts w:ascii="Helvetica" w:hAnsi="Helvetica" w:cs="Arial"/>
          <w:sz w:val="20"/>
          <w:szCs w:val="20"/>
        </w:rPr>
        <w:t>Whereas</w:t>
      </w:r>
    </w:p>
    <w:p w:rsidR="00BD3A5F" w:rsidRPr="009E3FFB" w:rsidRDefault="00BD3A5F" w:rsidP="008A7B77">
      <w:pPr>
        <w:spacing w:after="0" w:line="240" w:lineRule="auto"/>
        <w:jc w:val="both"/>
        <w:rPr>
          <w:rFonts w:ascii="Helvetica" w:hAnsi="Helvetica" w:cs="Arial"/>
          <w:sz w:val="20"/>
          <w:szCs w:val="20"/>
        </w:rPr>
      </w:pPr>
    </w:p>
    <w:p w:rsidR="008A7B77" w:rsidRPr="009E3FFB" w:rsidRDefault="00BD3A5F" w:rsidP="008A7B77">
      <w:pPr>
        <w:spacing w:after="0" w:line="240" w:lineRule="auto"/>
        <w:jc w:val="both"/>
        <w:rPr>
          <w:rFonts w:ascii="Helvetica" w:hAnsi="Helvetica" w:cs="Arial"/>
          <w:b/>
          <w:sz w:val="20"/>
          <w:szCs w:val="20"/>
        </w:rPr>
      </w:pPr>
      <w:r>
        <w:rPr>
          <w:rFonts w:ascii="Helvetica" w:hAnsi="Helvetica" w:cs="Arial"/>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47371</wp:posOffset>
                </wp:positionV>
                <wp:extent cx="6089904" cy="521208"/>
                <wp:effectExtent l="0" t="0" r="19050" b="12700"/>
                <wp:wrapNone/>
                <wp:docPr id="1" name="Textfeld 1"/>
                <wp:cNvGraphicFramePr/>
                <a:graphic xmlns:a="http://schemas.openxmlformats.org/drawingml/2006/main">
                  <a:graphicData uri="http://schemas.microsoft.com/office/word/2010/wordprocessingShape">
                    <wps:wsp>
                      <wps:cNvSpPr txBox="1"/>
                      <wps:spPr>
                        <a:xfrm>
                          <a:off x="0" y="0"/>
                          <a:ext cx="6089904" cy="521208"/>
                        </a:xfrm>
                        <a:prstGeom prst="rect">
                          <a:avLst/>
                        </a:prstGeom>
                        <a:solidFill>
                          <a:schemeClr val="lt1"/>
                        </a:solidFill>
                        <a:ln w="6350">
                          <a:solidFill>
                            <a:prstClr val="black"/>
                          </a:solidFill>
                        </a:ln>
                      </wps:spPr>
                      <wps:txbx>
                        <w:txbxContent>
                          <w:p w:rsidR="00BD3A5F" w:rsidRDefault="00BD3A5F" w:rsidP="00BD3A5F">
                            <w:pPr>
                              <w:spacing w:after="0" w:line="240" w:lineRule="auto"/>
                              <w:jc w:val="both"/>
                              <w:rPr>
                                <w:rFonts w:ascii="Helvetica" w:hAnsi="Helvetica" w:cs="Arial"/>
                                <w:b/>
                                <w:sz w:val="20"/>
                                <w:szCs w:val="20"/>
                              </w:rPr>
                            </w:pPr>
                            <w:r w:rsidRPr="00FF1933">
                              <w:rPr>
                                <w:rFonts w:ascii="Helvetica" w:hAnsi="Helvetica" w:cs="Arial"/>
                                <w:b/>
                                <w:sz w:val="20"/>
                                <w:szCs w:val="20"/>
                                <w:highlight w:val="yellow"/>
                              </w:rPr>
                              <w:t>AUTHORS NAMES</w:t>
                            </w:r>
                          </w:p>
                          <w:p w:rsidR="00BD3A5F" w:rsidRDefault="00BD3A5F" w:rsidP="00BD3A5F">
                            <w:pPr>
                              <w:spacing w:after="0" w:line="240" w:lineRule="auto"/>
                              <w:jc w:val="both"/>
                              <w:rPr>
                                <w:rFonts w:ascii="Helvetica" w:hAnsi="Helvetica" w:cs="Arial"/>
                                <w:b/>
                                <w:sz w:val="20"/>
                                <w:szCs w:val="20"/>
                              </w:rPr>
                            </w:pPr>
                          </w:p>
                          <w:p w:rsidR="00BD3A5F" w:rsidRDefault="00BD3A5F" w:rsidP="00BD3A5F">
                            <w:pPr>
                              <w:spacing w:after="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9pt;margin-top:3.75pt;width:479.5pt;height:4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" fillcolor="white [3201]" strokeweight=".5pt">
                <v:textbox>
                  <w:txbxContent>
                    <w:p w:rsidR="00BD3A5F" w:rsidRDefault="00BD3A5F" w:rsidP="00BD3A5F">
                      <w:pPr>
                        <w:spacing w:after="0" w:line="240" w:lineRule="auto"/>
                        <w:jc w:val="both"/>
                        <w:rPr>
                          <w:rFonts w:ascii="Helvetica" w:hAnsi="Helvetica" w:cs="Arial"/>
                          <w:b/>
                          <w:sz w:val="20"/>
                          <w:szCs w:val="20"/>
                        </w:rPr>
                      </w:pPr>
                      <w:r w:rsidRPr="00FF1933">
                        <w:rPr>
                          <w:rFonts w:ascii="Helvetica" w:hAnsi="Helvetica" w:cs="Arial"/>
                          <w:b/>
                          <w:sz w:val="20"/>
                          <w:szCs w:val="20"/>
                          <w:highlight w:val="yellow"/>
                        </w:rPr>
                        <w:t>AUTHORS NAMES</w:t>
                      </w:r>
                    </w:p>
                    <w:p w:rsidR="00BD3A5F" w:rsidRDefault="00BD3A5F" w:rsidP="00BD3A5F">
                      <w:pPr>
                        <w:spacing w:after="0" w:line="240" w:lineRule="auto"/>
                        <w:jc w:val="both"/>
                        <w:rPr>
                          <w:rFonts w:ascii="Helvetica" w:hAnsi="Helvetica" w:cs="Arial"/>
                          <w:b/>
                          <w:sz w:val="20"/>
                          <w:szCs w:val="20"/>
                        </w:rPr>
                      </w:pPr>
                    </w:p>
                    <w:p w:rsidR="00BD3A5F" w:rsidRDefault="00BD3A5F" w:rsidP="00BD3A5F">
                      <w:pPr>
                        <w:spacing w:after="0" w:line="240" w:lineRule="auto"/>
                        <w:jc w:val="both"/>
                      </w:pPr>
                    </w:p>
                  </w:txbxContent>
                </v:textbox>
              </v:shape>
            </w:pict>
          </mc:Fallback>
        </mc:AlternateContent>
      </w:r>
    </w:p>
    <w:p w:rsidR="001D4CD0" w:rsidRPr="009E3FFB" w:rsidRDefault="001D4CD0" w:rsidP="008A7B77">
      <w:pPr>
        <w:spacing w:after="0" w:line="240" w:lineRule="auto"/>
        <w:jc w:val="both"/>
        <w:rPr>
          <w:rFonts w:ascii="Helvetica" w:hAnsi="Helvetica" w:cs="Arial"/>
          <w:b/>
          <w:sz w:val="20"/>
          <w:szCs w:val="20"/>
        </w:rPr>
      </w:pPr>
    </w:p>
    <w:p w:rsidR="00BD3A5F" w:rsidRDefault="00BD3A5F" w:rsidP="008A7B77">
      <w:pPr>
        <w:spacing w:after="0" w:line="240" w:lineRule="auto"/>
        <w:jc w:val="both"/>
        <w:rPr>
          <w:rFonts w:ascii="Helvetica" w:hAnsi="Helvetica" w:cs="Arial"/>
          <w:sz w:val="20"/>
          <w:szCs w:val="20"/>
        </w:rPr>
      </w:pPr>
    </w:p>
    <w:p w:rsidR="00BD3A5F" w:rsidRDefault="00BD3A5F" w:rsidP="008A7B77">
      <w:pPr>
        <w:spacing w:after="0" w:line="240" w:lineRule="auto"/>
        <w:jc w:val="both"/>
        <w:rPr>
          <w:rFonts w:ascii="Helvetica" w:hAnsi="Helvetica" w:cs="Arial"/>
          <w:sz w:val="20"/>
          <w:szCs w:val="20"/>
        </w:rPr>
      </w:pPr>
    </w:p>
    <w:p w:rsidR="00FF0C9E" w:rsidRPr="009E3FFB" w:rsidRDefault="00FF0C9E" w:rsidP="008A7B77">
      <w:pPr>
        <w:spacing w:after="0" w:line="240" w:lineRule="auto"/>
        <w:jc w:val="both"/>
        <w:rPr>
          <w:rFonts w:ascii="Helvetica" w:hAnsi="Helvetica" w:cs="Arial"/>
          <w:sz w:val="20"/>
          <w:szCs w:val="20"/>
        </w:rPr>
      </w:pPr>
      <w:r w:rsidRPr="009E3FFB">
        <w:rPr>
          <w:rFonts w:ascii="Helvetica" w:hAnsi="Helvetica" w:cs="Arial"/>
          <w:sz w:val="20"/>
          <w:szCs w:val="20"/>
        </w:rPr>
        <w:t>hereinafter referred to as the “Author”</w:t>
      </w:r>
    </w:p>
    <w:p w:rsidR="008A7B77" w:rsidRPr="009E3FFB" w:rsidRDefault="008A7B77" w:rsidP="008A7B77">
      <w:pPr>
        <w:spacing w:after="0" w:line="240" w:lineRule="auto"/>
        <w:jc w:val="both"/>
        <w:rPr>
          <w:rFonts w:ascii="Helvetica" w:hAnsi="Helvetica" w:cs="Arial"/>
          <w:sz w:val="20"/>
          <w:szCs w:val="20"/>
        </w:rPr>
      </w:pPr>
    </w:p>
    <w:p w:rsidR="00FF0C9E" w:rsidRPr="009E3FFB" w:rsidRDefault="007A1981" w:rsidP="008A7B77">
      <w:pPr>
        <w:spacing w:after="0" w:line="240" w:lineRule="auto"/>
        <w:jc w:val="both"/>
        <w:rPr>
          <w:rFonts w:ascii="Helvetica" w:hAnsi="Helvetica" w:cs="Arial"/>
          <w:sz w:val="20"/>
          <w:szCs w:val="20"/>
        </w:rPr>
      </w:pPr>
      <w:r w:rsidRPr="009E3FFB">
        <w:rPr>
          <w:rFonts w:ascii="Helvetica" w:hAnsi="Helvetica" w:cs="Arial"/>
          <w:sz w:val="20"/>
          <w:szCs w:val="20"/>
        </w:rPr>
        <w:t xml:space="preserve">shall submit or </w:t>
      </w:r>
      <w:r w:rsidR="00FF0C9E" w:rsidRPr="009E3FFB">
        <w:rPr>
          <w:rFonts w:ascii="Helvetica" w:hAnsi="Helvetica" w:cs="Arial"/>
          <w:sz w:val="20"/>
          <w:szCs w:val="20"/>
        </w:rPr>
        <w:t>has submitted for publication</w:t>
      </w:r>
    </w:p>
    <w:p w:rsidR="001D4CD0" w:rsidRDefault="009144DB" w:rsidP="008A7B77">
      <w:pPr>
        <w:spacing w:after="0" w:line="240" w:lineRule="auto"/>
        <w:jc w:val="both"/>
        <w:rPr>
          <w:rFonts w:ascii="Helvetica" w:hAnsi="Helvetica" w:cs="Arial"/>
          <w:b/>
          <w:sz w:val="20"/>
          <w:szCs w:val="20"/>
          <w:highlight w:val="yellow"/>
        </w:rPr>
      </w:pPr>
      <w:r>
        <w:rPr>
          <w:rFonts w:ascii="Helvetica" w:hAnsi="Helvetica" w:cs="Arial"/>
          <w:b/>
          <w:noProof/>
          <w:sz w:val="20"/>
          <w:szCs w:val="20"/>
        </w:rPr>
        <mc:AlternateContent>
          <mc:Choice Requires="wps">
            <w:drawing>
              <wp:anchor distT="0" distB="0" distL="114300" distR="114300" simplePos="0" relativeHeight="251661312" behindDoc="0" locked="0" layoutInCell="1" allowOverlap="1" wp14:anchorId="5A85E9B7" wp14:editId="5E63F941">
                <wp:simplePos x="0" y="0"/>
                <wp:positionH relativeFrom="column">
                  <wp:posOffset>-9144</wp:posOffset>
                </wp:positionH>
                <wp:positionV relativeFrom="paragraph">
                  <wp:posOffset>139573</wp:posOffset>
                </wp:positionV>
                <wp:extent cx="6089904" cy="521208"/>
                <wp:effectExtent l="0" t="0" r="19050" b="12700"/>
                <wp:wrapNone/>
                <wp:docPr id="2" name="Textfeld 2"/>
                <wp:cNvGraphicFramePr/>
                <a:graphic xmlns:a="http://schemas.openxmlformats.org/drawingml/2006/main">
                  <a:graphicData uri="http://schemas.microsoft.com/office/word/2010/wordprocessingShape">
                    <wps:wsp>
                      <wps:cNvSpPr txBox="1"/>
                      <wps:spPr>
                        <a:xfrm>
                          <a:off x="0" y="0"/>
                          <a:ext cx="6089904" cy="521208"/>
                        </a:xfrm>
                        <a:prstGeom prst="rect">
                          <a:avLst/>
                        </a:prstGeom>
                        <a:solidFill>
                          <a:schemeClr val="lt1"/>
                        </a:solidFill>
                        <a:ln w="6350">
                          <a:solidFill>
                            <a:prstClr val="black"/>
                          </a:solidFill>
                        </a:ln>
                      </wps:spPr>
                      <wps:txbx>
                        <w:txbxContent>
                          <w:p w:rsidR="009144DB" w:rsidRPr="001D4CD0" w:rsidRDefault="009144DB" w:rsidP="009144DB">
                            <w:pPr>
                              <w:spacing w:after="0" w:line="240" w:lineRule="auto"/>
                              <w:jc w:val="both"/>
                              <w:rPr>
                                <w:rFonts w:ascii="Helvetica" w:hAnsi="Helvetica" w:cs="Arial"/>
                                <w:b/>
                                <w:sz w:val="20"/>
                                <w:szCs w:val="20"/>
                              </w:rPr>
                            </w:pPr>
                            <w:r w:rsidRPr="00FF1933">
                              <w:rPr>
                                <w:rFonts w:ascii="Helvetica" w:hAnsi="Helvetica" w:cs="Arial"/>
                                <w:b/>
                                <w:sz w:val="20"/>
                                <w:szCs w:val="20"/>
                                <w:highlight w:val="yellow"/>
                              </w:rPr>
                              <w:t>ARTICLE/CHAPTER NAME</w:t>
                            </w:r>
                          </w:p>
                          <w:p w:rsidR="009144DB" w:rsidRDefault="009144DB" w:rsidP="009144DB">
                            <w:pPr>
                              <w:spacing w:after="0" w:line="240" w:lineRule="auto"/>
                              <w:jc w:val="both"/>
                              <w:rPr>
                                <w:rFonts w:ascii="Helvetica" w:hAnsi="Helvetica" w:cs="Arial"/>
                                <w:b/>
                                <w:sz w:val="20"/>
                                <w:szCs w:val="20"/>
                              </w:rPr>
                            </w:pPr>
                          </w:p>
                          <w:p w:rsidR="009144DB" w:rsidRDefault="009144DB" w:rsidP="009144DB">
                            <w:pPr>
                              <w:spacing w:after="0" w:line="240" w:lineRule="auto"/>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85E9B7" id="Textfeld 2" o:spid="_x0000_s1027" type="#_x0000_t202" style="position:absolute;left:0;text-align:left;margin-left:-.7pt;margin-top:11pt;width:479.5pt;height:41.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" fillcolor="white [3201]" strokeweight=".5pt">
                <v:textbox>
                  <w:txbxContent>
                    <w:p w:rsidR="009144DB" w:rsidRPr="001D4CD0" w:rsidRDefault="009144DB" w:rsidP="009144DB">
                      <w:pPr>
                        <w:spacing w:after="0" w:line="240" w:lineRule="auto"/>
                        <w:jc w:val="both"/>
                        <w:rPr>
                          <w:rFonts w:ascii="Helvetica" w:hAnsi="Helvetica" w:cs="Arial"/>
                          <w:b/>
                          <w:sz w:val="20"/>
                          <w:szCs w:val="20"/>
                        </w:rPr>
                      </w:pPr>
                      <w:r w:rsidRPr="00FF1933">
                        <w:rPr>
                          <w:rFonts w:ascii="Helvetica" w:hAnsi="Helvetica" w:cs="Arial"/>
                          <w:b/>
                          <w:sz w:val="20"/>
                          <w:szCs w:val="20"/>
                          <w:highlight w:val="yellow"/>
                        </w:rPr>
                        <w:t>ARTICLE/CHAPTER NAME</w:t>
                      </w:r>
                    </w:p>
                    <w:p w:rsidR="009144DB" w:rsidRDefault="009144DB" w:rsidP="009144DB">
                      <w:pPr>
                        <w:spacing w:after="0" w:line="240" w:lineRule="auto"/>
                        <w:jc w:val="both"/>
                        <w:rPr>
                          <w:rFonts w:ascii="Helvetica" w:hAnsi="Helvetica" w:cs="Arial"/>
                          <w:b/>
                          <w:sz w:val="20"/>
                          <w:szCs w:val="20"/>
                        </w:rPr>
                      </w:pPr>
                    </w:p>
                    <w:p w:rsidR="009144DB" w:rsidRDefault="009144DB" w:rsidP="009144DB">
                      <w:pPr>
                        <w:spacing w:after="0" w:line="240" w:lineRule="auto"/>
                        <w:jc w:val="both"/>
                      </w:pPr>
                    </w:p>
                  </w:txbxContent>
                </v:textbox>
              </v:shape>
            </w:pict>
          </mc:Fallback>
        </mc:AlternateContent>
      </w:r>
    </w:p>
    <w:p w:rsidR="009144DB" w:rsidRDefault="009144DB" w:rsidP="008A7B77">
      <w:pPr>
        <w:spacing w:after="0" w:line="240" w:lineRule="auto"/>
        <w:jc w:val="both"/>
        <w:rPr>
          <w:rFonts w:ascii="Helvetica" w:hAnsi="Helvetica" w:cs="Arial"/>
          <w:b/>
          <w:sz w:val="20"/>
          <w:szCs w:val="20"/>
        </w:rPr>
      </w:pPr>
    </w:p>
    <w:p w:rsidR="009144DB" w:rsidRDefault="009144DB" w:rsidP="008A7B77">
      <w:pPr>
        <w:spacing w:after="0" w:line="240" w:lineRule="auto"/>
        <w:jc w:val="both"/>
        <w:rPr>
          <w:rFonts w:ascii="Helvetica" w:hAnsi="Helvetica" w:cs="Arial"/>
          <w:b/>
          <w:sz w:val="20"/>
          <w:szCs w:val="20"/>
        </w:rPr>
      </w:pPr>
    </w:p>
    <w:p w:rsidR="009144DB" w:rsidRDefault="009144DB" w:rsidP="008A7B77">
      <w:pPr>
        <w:spacing w:after="0" w:line="240" w:lineRule="auto"/>
        <w:jc w:val="both"/>
        <w:rPr>
          <w:rFonts w:ascii="Helvetica" w:hAnsi="Helvetica" w:cs="Arial"/>
          <w:b/>
          <w:sz w:val="20"/>
          <w:szCs w:val="20"/>
        </w:rPr>
      </w:pPr>
    </w:p>
    <w:p w:rsidR="001D4CD0" w:rsidRPr="009E3FFB" w:rsidRDefault="001D4CD0" w:rsidP="008A7B77">
      <w:pPr>
        <w:spacing w:after="0" w:line="240" w:lineRule="auto"/>
        <w:jc w:val="both"/>
        <w:rPr>
          <w:rFonts w:ascii="Helvetica" w:hAnsi="Helvetica" w:cs="Arial"/>
          <w:b/>
          <w:sz w:val="20"/>
          <w:szCs w:val="20"/>
        </w:rPr>
      </w:pPr>
    </w:p>
    <w:p w:rsidR="00FF0C9E" w:rsidRPr="009E3FFB" w:rsidRDefault="00FF0C9E" w:rsidP="008A7B77">
      <w:pPr>
        <w:spacing w:after="0" w:line="240" w:lineRule="auto"/>
        <w:jc w:val="both"/>
        <w:rPr>
          <w:rFonts w:ascii="Helvetica" w:hAnsi="Helvetica" w:cs="Arial"/>
          <w:sz w:val="20"/>
          <w:szCs w:val="20"/>
        </w:rPr>
      </w:pPr>
      <w:r w:rsidRPr="009E3FFB">
        <w:rPr>
          <w:rFonts w:ascii="Helvetica" w:hAnsi="Helvetica" w:cs="Arial"/>
          <w:sz w:val="20"/>
          <w:szCs w:val="20"/>
        </w:rPr>
        <w:t>hereinafter referred to as the “</w:t>
      </w:r>
      <w:r w:rsidR="0082220D" w:rsidRPr="009E3FFB">
        <w:rPr>
          <w:rFonts w:ascii="Helvetica" w:hAnsi="Helvetica" w:cs="Arial"/>
          <w:sz w:val="20"/>
          <w:szCs w:val="20"/>
        </w:rPr>
        <w:t>Contribution</w:t>
      </w:r>
      <w:r w:rsidRPr="009E3FFB">
        <w:rPr>
          <w:rFonts w:ascii="Helvetica" w:hAnsi="Helvetica" w:cs="Arial"/>
          <w:sz w:val="20"/>
          <w:szCs w:val="20"/>
        </w:rPr>
        <w:t>”</w:t>
      </w:r>
    </w:p>
    <w:p w:rsidR="008A7B77" w:rsidRPr="009E3FFB" w:rsidRDefault="008A7B77" w:rsidP="008A7B77">
      <w:pPr>
        <w:spacing w:after="0" w:line="240" w:lineRule="auto"/>
        <w:jc w:val="both"/>
        <w:rPr>
          <w:rFonts w:ascii="Helvetica" w:hAnsi="Helvetica" w:cs="Arial"/>
          <w:sz w:val="20"/>
          <w:szCs w:val="20"/>
        </w:rPr>
      </w:pPr>
    </w:p>
    <w:p w:rsidR="006F60DD" w:rsidRPr="009E3FFB" w:rsidRDefault="00FF0C9E" w:rsidP="008A7B77">
      <w:pPr>
        <w:spacing w:after="0" w:line="240" w:lineRule="auto"/>
        <w:jc w:val="both"/>
        <w:rPr>
          <w:rFonts w:ascii="Helvetica" w:hAnsi="Helvetica" w:cs="Arial"/>
          <w:sz w:val="20"/>
          <w:szCs w:val="20"/>
        </w:rPr>
      </w:pPr>
      <w:r w:rsidRPr="009E3FFB">
        <w:rPr>
          <w:rFonts w:ascii="Helvetica" w:hAnsi="Helvetica" w:cs="Arial"/>
          <w:sz w:val="20"/>
          <w:szCs w:val="20"/>
        </w:rPr>
        <w:t xml:space="preserve">to be published by </w:t>
      </w:r>
      <w:proofErr w:type="spellStart"/>
      <w:r w:rsidR="005C347D" w:rsidRPr="009E3FFB">
        <w:rPr>
          <w:rFonts w:ascii="Helvetica" w:hAnsi="Helvetica" w:cs="Arial"/>
          <w:sz w:val="20"/>
          <w:szCs w:val="20"/>
        </w:rPr>
        <w:t>Birkhäuser</w:t>
      </w:r>
      <w:proofErr w:type="spellEnd"/>
      <w:r w:rsidR="005C347D" w:rsidRPr="009E3FFB">
        <w:rPr>
          <w:rFonts w:ascii="Helvetica" w:hAnsi="Helvetica" w:cs="Arial"/>
          <w:sz w:val="20"/>
          <w:szCs w:val="20"/>
        </w:rPr>
        <w:t xml:space="preserve"> Verlag GmbH</w:t>
      </w:r>
    </w:p>
    <w:p w:rsidR="006F60DD" w:rsidRPr="009E3FFB" w:rsidRDefault="006F60DD" w:rsidP="008A7B77">
      <w:pPr>
        <w:spacing w:after="0" w:line="240" w:lineRule="auto"/>
        <w:jc w:val="both"/>
        <w:rPr>
          <w:rFonts w:ascii="Helvetica" w:hAnsi="Helvetica" w:cs="Arial"/>
          <w:sz w:val="20"/>
          <w:szCs w:val="20"/>
        </w:rPr>
      </w:pPr>
      <w:r w:rsidRPr="009E3FFB">
        <w:rPr>
          <w:rFonts w:ascii="Helvetica" w:hAnsi="Helvetica" w:cs="Arial"/>
          <w:sz w:val="20"/>
          <w:szCs w:val="20"/>
        </w:rPr>
        <w:t>hereinafter referred to as the “Publisher”</w:t>
      </w:r>
    </w:p>
    <w:p w:rsidR="008A7B77" w:rsidRPr="009E3FFB" w:rsidRDefault="008A7B77" w:rsidP="008A7B77">
      <w:pPr>
        <w:spacing w:after="0" w:line="240" w:lineRule="auto"/>
        <w:jc w:val="both"/>
        <w:rPr>
          <w:rFonts w:ascii="Helvetica" w:hAnsi="Helvetica" w:cs="Arial"/>
          <w:sz w:val="20"/>
          <w:szCs w:val="20"/>
        </w:rPr>
      </w:pPr>
    </w:p>
    <w:p w:rsidR="00FF0C9E" w:rsidRPr="009E3FFB" w:rsidRDefault="00FF0C9E" w:rsidP="008A7B77">
      <w:pPr>
        <w:spacing w:after="0" w:line="240" w:lineRule="auto"/>
        <w:jc w:val="both"/>
        <w:rPr>
          <w:rFonts w:ascii="Helvetica" w:hAnsi="Helvetica" w:cs="Arial"/>
          <w:sz w:val="20"/>
          <w:szCs w:val="20"/>
        </w:rPr>
      </w:pPr>
      <w:r w:rsidRPr="009E3FFB">
        <w:rPr>
          <w:rFonts w:ascii="Helvetica" w:hAnsi="Helvetica" w:cs="Arial"/>
          <w:sz w:val="20"/>
          <w:szCs w:val="20"/>
        </w:rPr>
        <w:t xml:space="preserve">as a contribution </w:t>
      </w:r>
      <w:r w:rsidR="006F60DD" w:rsidRPr="009E3FFB">
        <w:rPr>
          <w:rFonts w:ascii="Helvetica" w:hAnsi="Helvetica" w:cs="Arial"/>
          <w:sz w:val="20"/>
          <w:szCs w:val="20"/>
        </w:rPr>
        <w:t>to</w:t>
      </w:r>
      <w:r w:rsidRPr="009E3FFB">
        <w:rPr>
          <w:rFonts w:ascii="Helvetica" w:hAnsi="Helvetica" w:cs="Arial"/>
          <w:sz w:val="20"/>
          <w:szCs w:val="20"/>
        </w:rPr>
        <w:t xml:space="preserve"> a</w:t>
      </w:r>
      <w:r w:rsidR="006F60DD" w:rsidRPr="009E3FFB">
        <w:rPr>
          <w:rFonts w:ascii="Helvetica" w:hAnsi="Helvetica" w:cs="Arial"/>
          <w:sz w:val="20"/>
          <w:szCs w:val="20"/>
        </w:rPr>
        <w:t>n edited</w:t>
      </w:r>
      <w:r w:rsidRPr="009E3FFB">
        <w:rPr>
          <w:rFonts w:ascii="Helvetica" w:hAnsi="Helvetica" w:cs="Arial"/>
          <w:sz w:val="20"/>
          <w:szCs w:val="20"/>
        </w:rPr>
        <w:t xml:space="preserve"> volume provisionally entitled</w:t>
      </w:r>
    </w:p>
    <w:p w:rsidR="008A7B77" w:rsidRPr="009E3FFB" w:rsidRDefault="008A7B77" w:rsidP="008A7B77">
      <w:pPr>
        <w:spacing w:after="0" w:line="240" w:lineRule="auto"/>
        <w:jc w:val="both"/>
        <w:rPr>
          <w:rFonts w:ascii="Helvetica" w:hAnsi="Helvetica" w:cs="Arial"/>
          <w:b/>
          <w:sz w:val="20"/>
          <w:szCs w:val="20"/>
        </w:rPr>
      </w:pPr>
    </w:p>
    <w:p w:rsidR="006F60DD" w:rsidRPr="009E3FFB" w:rsidRDefault="009E3FFB" w:rsidP="008A7B77">
      <w:pPr>
        <w:spacing w:after="0" w:line="240" w:lineRule="auto"/>
        <w:jc w:val="both"/>
        <w:rPr>
          <w:rFonts w:ascii="Helvetica" w:hAnsi="Helvetica" w:cs="Arial"/>
          <w:sz w:val="20"/>
          <w:szCs w:val="20"/>
        </w:rPr>
      </w:pPr>
      <w:r>
        <w:rPr>
          <w:rFonts w:ascii="Helvetica" w:hAnsi="Helvetica" w:cs="Arial"/>
          <w:b/>
          <w:sz w:val="20"/>
          <w:szCs w:val="20"/>
        </w:rPr>
        <w:t xml:space="preserve">RESEARCH CULTURE IN ARCHITECTURE. CROSS-DISCIPLINARY COLLABORATION </w:t>
      </w:r>
    </w:p>
    <w:p w:rsidR="008A7B77" w:rsidRPr="009E3FFB" w:rsidRDefault="008A7B77" w:rsidP="008A7B77">
      <w:pPr>
        <w:spacing w:after="0" w:line="240" w:lineRule="auto"/>
        <w:jc w:val="both"/>
        <w:rPr>
          <w:rFonts w:ascii="Helvetica" w:hAnsi="Helvetica" w:cs="Arial"/>
          <w:sz w:val="20"/>
          <w:szCs w:val="20"/>
        </w:rPr>
      </w:pPr>
    </w:p>
    <w:p w:rsidR="006F60DD" w:rsidRPr="009E3FFB" w:rsidRDefault="00FF0C9E" w:rsidP="008A7B77">
      <w:pPr>
        <w:spacing w:after="0" w:line="240" w:lineRule="auto"/>
        <w:jc w:val="both"/>
        <w:rPr>
          <w:rFonts w:ascii="Helvetica" w:hAnsi="Helvetica" w:cs="Arial"/>
          <w:sz w:val="20"/>
          <w:szCs w:val="20"/>
        </w:rPr>
      </w:pPr>
      <w:r w:rsidRPr="009E3FFB">
        <w:rPr>
          <w:rFonts w:ascii="Helvetica" w:hAnsi="Helvetica" w:cs="Arial"/>
          <w:sz w:val="20"/>
          <w:szCs w:val="20"/>
        </w:rPr>
        <w:t>e</w:t>
      </w:r>
      <w:r w:rsidR="006F60DD" w:rsidRPr="009E3FFB">
        <w:rPr>
          <w:rFonts w:ascii="Helvetica" w:hAnsi="Helvetica" w:cs="Arial"/>
          <w:sz w:val="20"/>
          <w:szCs w:val="20"/>
        </w:rPr>
        <w:t>dited by</w:t>
      </w:r>
    </w:p>
    <w:p w:rsidR="008A7B77" w:rsidRPr="009E3FFB" w:rsidRDefault="009E3FFB" w:rsidP="008A7B77">
      <w:pPr>
        <w:spacing w:after="0" w:line="240" w:lineRule="auto"/>
        <w:jc w:val="both"/>
        <w:rPr>
          <w:rFonts w:ascii="Helvetica" w:hAnsi="Helvetica" w:cs="Arial"/>
          <w:b/>
          <w:sz w:val="20"/>
          <w:szCs w:val="20"/>
        </w:rPr>
      </w:pPr>
      <w:r>
        <w:rPr>
          <w:rFonts w:ascii="Helvetica" w:hAnsi="Helvetica" w:cs="Arial"/>
          <w:b/>
          <w:sz w:val="20"/>
          <w:szCs w:val="20"/>
        </w:rPr>
        <w:t>CORNELIE LEOPOLD, CHRISTOPHER ROBELLER, ULRIKE WEBER</w:t>
      </w:r>
    </w:p>
    <w:p w:rsidR="00FF0C9E" w:rsidRPr="009E3FFB" w:rsidRDefault="006F60DD" w:rsidP="008A7B77">
      <w:pPr>
        <w:spacing w:after="0" w:line="240" w:lineRule="auto"/>
        <w:jc w:val="both"/>
        <w:rPr>
          <w:rFonts w:ascii="Helvetica" w:hAnsi="Helvetica" w:cs="Arial"/>
          <w:sz w:val="20"/>
          <w:szCs w:val="20"/>
        </w:rPr>
      </w:pPr>
      <w:r w:rsidRPr="009E3FFB">
        <w:rPr>
          <w:rFonts w:ascii="Helvetica" w:hAnsi="Helvetica" w:cs="Arial"/>
          <w:sz w:val="20"/>
          <w:szCs w:val="20"/>
        </w:rPr>
        <w:t>hereinafter referred to as the “Editor”</w:t>
      </w:r>
    </w:p>
    <w:p w:rsidR="008A7B77" w:rsidRPr="009E3FFB" w:rsidRDefault="008A7B77" w:rsidP="008A7B77">
      <w:pPr>
        <w:spacing w:after="0" w:line="240" w:lineRule="auto"/>
        <w:jc w:val="both"/>
        <w:rPr>
          <w:rFonts w:ascii="Helvetica" w:hAnsi="Helvetica" w:cs="Arial"/>
          <w:sz w:val="20"/>
          <w:szCs w:val="20"/>
        </w:rPr>
      </w:pPr>
    </w:p>
    <w:p w:rsidR="00FF0C9E" w:rsidRPr="009E3FFB" w:rsidRDefault="006F60DD" w:rsidP="008A7B77">
      <w:pPr>
        <w:spacing w:after="0" w:line="240" w:lineRule="auto"/>
        <w:jc w:val="both"/>
        <w:rPr>
          <w:rFonts w:ascii="Helvetica" w:hAnsi="Helvetica" w:cs="Arial"/>
          <w:sz w:val="20"/>
          <w:szCs w:val="20"/>
        </w:rPr>
      </w:pPr>
      <w:r w:rsidRPr="009E3FFB">
        <w:rPr>
          <w:rFonts w:ascii="Helvetica" w:hAnsi="Helvetica" w:cs="Arial"/>
          <w:sz w:val="20"/>
          <w:szCs w:val="20"/>
        </w:rPr>
        <w:t>the Author agrees to the following:</w:t>
      </w:r>
    </w:p>
    <w:p w:rsidR="006F60DD" w:rsidRPr="009E3FFB" w:rsidRDefault="006F60DD" w:rsidP="008A7B77">
      <w:pPr>
        <w:spacing w:after="0" w:line="240" w:lineRule="auto"/>
        <w:jc w:val="both"/>
        <w:rPr>
          <w:rFonts w:ascii="Helvetica" w:hAnsi="Helvetica" w:cs="Arial"/>
          <w:sz w:val="20"/>
          <w:szCs w:val="20"/>
        </w:rPr>
      </w:pPr>
    </w:p>
    <w:p w:rsidR="00DD5821" w:rsidRPr="009E3FFB" w:rsidRDefault="00DD5821" w:rsidP="008A7B77">
      <w:pPr>
        <w:spacing w:after="0" w:line="240" w:lineRule="auto"/>
        <w:jc w:val="both"/>
        <w:rPr>
          <w:rFonts w:ascii="Helvetica" w:hAnsi="Helvetica" w:cs="Arial"/>
          <w:b/>
          <w:sz w:val="20"/>
          <w:szCs w:val="20"/>
        </w:rPr>
      </w:pPr>
      <w:r w:rsidRPr="009E3FFB">
        <w:rPr>
          <w:rFonts w:ascii="Helvetica" w:hAnsi="Helvetica" w:cs="Arial"/>
          <w:b/>
          <w:sz w:val="20"/>
          <w:szCs w:val="20"/>
        </w:rPr>
        <w:t>§1 Obligations of the Author</w:t>
      </w:r>
    </w:p>
    <w:p w:rsidR="008A7B77" w:rsidRPr="009E3FFB" w:rsidRDefault="008A7B77" w:rsidP="008A7B77">
      <w:pPr>
        <w:spacing w:after="0" w:line="240" w:lineRule="auto"/>
        <w:jc w:val="both"/>
        <w:rPr>
          <w:rFonts w:ascii="Helvetica" w:hAnsi="Helvetica" w:cs="Arial"/>
          <w:sz w:val="20"/>
          <w:szCs w:val="20"/>
        </w:rPr>
      </w:pPr>
    </w:p>
    <w:p w:rsidR="00DD5821" w:rsidRPr="009E3FFB" w:rsidRDefault="004C6A37" w:rsidP="003D627E">
      <w:pPr>
        <w:tabs>
          <w:tab w:val="left" w:pos="426"/>
        </w:tabs>
        <w:spacing w:after="0" w:line="240" w:lineRule="auto"/>
        <w:jc w:val="both"/>
        <w:rPr>
          <w:rFonts w:ascii="Helvetica" w:hAnsi="Helvetica" w:cs="Arial"/>
          <w:sz w:val="20"/>
          <w:szCs w:val="20"/>
        </w:rPr>
      </w:pPr>
      <w:r w:rsidRPr="009E3FFB">
        <w:rPr>
          <w:rFonts w:ascii="Helvetica" w:hAnsi="Helvetica" w:cs="Arial"/>
          <w:sz w:val="20"/>
          <w:szCs w:val="20"/>
        </w:rPr>
        <w:t>1.1</w:t>
      </w:r>
      <w:r w:rsidRPr="009E3FFB">
        <w:rPr>
          <w:rFonts w:ascii="Helvetica" w:hAnsi="Helvetica" w:cs="Arial"/>
          <w:sz w:val="20"/>
          <w:szCs w:val="20"/>
        </w:rPr>
        <w:tab/>
      </w:r>
      <w:r w:rsidR="0082220D" w:rsidRPr="009E3FFB">
        <w:rPr>
          <w:rFonts w:ascii="Helvetica" w:hAnsi="Helvetica" w:cs="Arial"/>
          <w:sz w:val="20"/>
          <w:szCs w:val="20"/>
        </w:rPr>
        <w:t>The Author shall provide the Editor with the complete and final manuscript of the Contribution in electronic format according to the Publisher’s specifications</w:t>
      </w:r>
      <w:r w:rsidR="00DD5821" w:rsidRPr="009E3FFB">
        <w:rPr>
          <w:rFonts w:ascii="Helvetica" w:hAnsi="Helvetica" w:cs="Arial"/>
          <w:sz w:val="20"/>
          <w:szCs w:val="20"/>
        </w:rPr>
        <w:t xml:space="preserve"> </w:t>
      </w:r>
      <w:r w:rsidR="009E3FFB">
        <w:rPr>
          <w:rFonts w:ascii="Helvetica" w:hAnsi="Helvetica" w:cs="Arial"/>
          <w:sz w:val="20"/>
          <w:szCs w:val="20"/>
        </w:rPr>
        <w:t xml:space="preserve">and the given specifications of the editors </w:t>
      </w:r>
      <w:r w:rsidR="00DD5821" w:rsidRPr="009E3FFB">
        <w:rPr>
          <w:rFonts w:ascii="Helvetica" w:hAnsi="Helvetica" w:cs="Arial"/>
          <w:sz w:val="20"/>
          <w:szCs w:val="20"/>
        </w:rPr>
        <w:t>by no later than</w:t>
      </w:r>
      <w:r w:rsidR="009E3FFB">
        <w:rPr>
          <w:rFonts w:ascii="Helvetica" w:hAnsi="Helvetica" w:cs="Arial"/>
          <w:sz w:val="20"/>
          <w:szCs w:val="20"/>
        </w:rPr>
        <w:t xml:space="preserve"> </w:t>
      </w:r>
      <w:r w:rsidR="009E3FFB" w:rsidRPr="009E3FFB">
        <w:rPr>
          <w:rFonts w:ascii="Helvetica" w:hAnsi="Helvetica" w:cs="Arial"/>
          <w:b/>
          <w:sz w:val="20"/>
          <w:szCs w:val="20"/>
        </w:rPr>
        <w:t>15</w:t>
      </w:r>
      <w:r w:rsidR="009E3FFB" w:rsidRPr="009E3FFB">
        <w:rPr>
          <w:rFonts w:ascii="Helvetica" w:hAnsi="Helvetica" w:cs="Arial"/>
          <w:b/>
          <w:sz w:val="20"/>
          <w:szCs w:val="20"/>
          <w:vertAlign w:val="superscript"/>
        </w:rPr>
        <w:t xml:space="preserve">th </w:t>
      </w:r>
      <w:r w:rsidR="009E3FFB" w:rsidRPr="009E3FFB">
        <w:rPr>
          <w:rFonts w:ascii="Helvetica" w:hAnsi="Helvetica" w:cs="Arial"/>
          <w:b/>
          <w:sz w:val="20"/>
          <w:szCs w:val="20"/>
        </w:rPr>
        <w:t>April, 2019</w:t>
      </w:r>
      <w:r w:rsidR="009E3FFB">
        <w:rPr>
          <w:rFonts w:ascii="Helvetica" w:hAnsi="Helvetica" w:cs="Arial"/>
          <w:b/>
          <w:sz w:val="20"/>
          <w:szCs w:val="20"/>
        </w:rPr>
        <w:t>.</w:t>
      </w:r>
    </w:p>
    <w:p w:rsidR="0082220D" w:rsidRPr="003D627E" w:rsidRDefault="0082220D" w:rsidP="003D627E">
      <w:pPr>
        <w:tabs>
          <w:tab w:val="left" w:pos="426"/>
        </w:tabs>
        <w:spacing w:after="0" w:line="240" w:lineRule="auto"/>
        <w:jc w:val="both"/>
        <w:rPr>
          <w:rFonts w:ascii="Helvetica" w:hAnsi="Helvetica" w:cs="Arial"/>
          <w:sz w:val="20"/>
          <w:szCs w:val="20"/>
        </w:rPr>
      </w:pPr>
      <w:r w:rsidRPr="009E3FFB">
        <w:rPr>
          <w:rFonts w:ascii="Helvetica" w:hAnsi="Helvetica" w:cs="Arial"/>
          <w:sz w:val="20"/>
          <w:szCs w:val="20"/>
        </w:rPr>
        <w:t>Sample data must be submitted prior to the final manuscript.</w:t>
      </w:r>
      <w:r w:rsidR="003D627E">
        <w:rPr>
          <w:rFonts w:ascii="Helvetica" w:hAnsi="Helvetica" w:cs="Arial"/>
          <w:sz w:val="20"/>
          <w:szCs w:val="20"/>
        </w:rPr>
        <w:t xml:space="preserve"> </w:t>
      </w:r>
      <w:r w:rsidRPr="009E3FFB">
        <w:rPr>
          <w:rFonts w:ascii="Helvetica" w:hAnsi="Helvetica" w:cs="Arial"/>
          <w:sz w:val="20"/>
          <w:szCs w:val="20"/>
        </w:rPr>
        <w:t>The Contribution sha</w:t>
      </w:r>
      <w:r w:rsidR="004C6A37" w:rsidRPr="009E3FFB">
        <w:rPr>
          <w:rFonts w:ascii="Helvetica" w:hAnsi="Helvetica" w:cs="Arial"/>
          <w:sz w:val="20"/>
          <w:szCs w:val="20"/>
        </w:rPr>
        <w:t xml:space="preserve">ll comprise approximately </w:t>
      </w:r>
      <w:r w:rsidR="009E3FFB">
        <w:rPr>
          <w:rFonts w:ascii="Helvetica" w:hAnsi="Helvetica" w:cs="Arial"/>
          <w:b/>
          <w:sz w:val="20"/>
          <w:szCs w:val="20"/>
        </w:rPr>
        <w:t>18</w:t>
      </w:r>
      <w:r w:rsidR="00A44ACC">
        <w:rPr>
          <w:rFonts w:ascii="Helvetica" w:hAnsi="Helvetica" w:cs="Arial"/>
          <w:b/>
          <w:sz w:val="20"/>
          <w:szCs w:val="20"/>
        </w:rPr>
        <w:t>,</w:t>
      </w:r>
      <w:r w:rsidR="009E3FFB">
        <w:rPr>
          <w:rFonts w:ascii="Helvetica" w:hAnsi="Helvetica" w:cs="Arial"/>
          <w:b/>
          <w:sz w:val="20"/>
          <w:szCs w:val="20"/>
        </w:rPr>
        <w:t>000 Characters</w:t>
      </w:r>
      <w:r w:rsidR="00A44ACC">
        <w:rPr>
          <w:rFonts w:ascii="Helvetica" w:hAnsi="Helvetica"/>
          <w:sz w:val="20"/>
          <w:szCs w:val="20"/>
        </w:rPr>
        <w:t xml:space="preserve"> </w:t>
      </w:r>
      <w:r w:rsidRPr="009E3FFB">
        <w:rPr>
          <w:rFonts w:ascii="Helvetica" w:hAnsi="Helvetica" w:cs="Arial"/>
          <w:sz w:val="20"/>
          <w:szCs w:val="20"/>
        </w:rPr>
        <w:t>(i</w:t>
      </w:r>
      <w:r w:rsidR="004C6A37" w:rsidRPr="009E3FFB">
        <w:rPr>
          <w:rFonts w:ascii="Helvetica" w:hAnsi="Helvetica" w:cs="Arial"/>
          <w:sz w:val="20"/>
          <w:szCs w:val="20"/>
        </w:rPr>
        <w:t xml:space="preserve">ncluding spaces and footnotes) and include an </w:t>
      </w:r>
      <w:r w:rsidR="004C6A37" w:rsidRPr="00A44ACC">
        <w:rPr>
          <w:rFonts w:ascii="Helvetica" w:hAnsi="Helvetica" w:cs="Arial"/>
          <w:b/>
          <w:sz w:val="20"/>
          <w:szCs w:val="20"/>
        </w:rPr>
        <w:t>abstract</w:t>
      </w:r>
      <w:r w:rsidR="004C6A37" w:rsidRPr="009E3FFB">
        <w:rPr>
          <w:rFonts w:ascii="Helvetica" w:hAnsi="Helvetica" w:cs="Arial"/>
          <w:sz w:val="20"/>
          <w:szCs w:val="20"/>
        </w:rPr>
        <w:t xml:space="preserve"> of the Contribution of no more than </w:t>
      </w:r>
      <w:r w:rsidR="00A44ACC" w:rsidRPr="00A44ACC">
        <w:rPr>
          <w:rFonts w:ascii="Helvetica" w:hAnsi="Helvetica" w:cs="Arial"/>
          <w:sz w:val="20"/>
          <w:szCs w:val="20"/>
        </w:rPr>
        <w:t>1,000 characters</w:t>
      </w:r>
      <w:r w:rsidR="00A44ACC">
        <w:rPr>
          <w:rFonts w:ascii="Helvetica" w:hAnsi="Helvetica" w:cs="Arial"/>
          <w:sz w:val="20"/>
          <w:szCs w:val="20"/>
        </w:rPr>
        <w:t xml:space="preserve"> (</w:t>
      </w:r>
      <w:r w:rsidR="00A44ACC" w:rsidRPr="00A44ACC">
        <w:rPr>
          <w:rFonts w:ascii="Helvetica" w:hAnsi="Helvetica" w:cs="Arial"/>
          <w:sz w:val="20"/>
          <w:szCs w:val="20"/>
        </w:rPr>
        <w:t>spaces included)</w:t>
      </w:r>
      <w:r w:rsidR="004C6A37" w:rsidRPr="009E3FFB">
        <w:rPr>
          <w:rFonts w:ascii="Helvetica" w:hAnsi="Helvetica" w:cs="Arial"/>
          <w:sz w:val="20"/>
          <w:szCs w:val="20"/>
        </w:rPr>
        <w:t xml:space="preserve">, and </w:t>
      </w:r>
      <w:r w:rsidR="00A44ACC">
        <w:rPr>
          <w:rFonts w:ascii="Helvetica" w:hAnsi="Helvetica" w:cs="Arial"/>
          <w:sz w:val="20"/>
          <w:szCs w:val="20"/>
        </w:rPr>
        <w:t xml:space="preserve">send extra </w:t>
      </w:r>
      <w:r w:rsidR="004C6A37" w:rsidRPr="009E3FFB">
        <w:rPr>
          <w:rFonts w:ascii="Helvetica" w:hAnsi="Helvetica" w:cs="Arial"/>
          <w:sz w:val="20"/>
          <w:szCs w:val="20"/>
        </w:rPr>
        <w:t xml:space="preserve">a short biography </w:t>
      </w:r>
      <w:r w:rsidR="00A44ACC">
        <w:rPr>
          <w:rFonts w:ascii="Helvetica" w:hAnsi="Helvetica" w:cs="Arial"/>
          <w:sz w:val="20"/>
          <w:szCs w:val="20"/>
        </w:rPr>
        <w:t xml:space="preserve">with no more than </w:t>
      </w:r>
      <w:r w:rsidR="00A44ACC" w:rsidRPr="00A44ACC">
        <w:rPr>
          <w:rFonts w:ascii="Helvetica" w:hAnsi="Helvetica" w:cs="Arial"/>
          <w:sz w:val="20"/>
          <w:szCs w:val="20"/>
        </w:rPr>
        <w:t>1</w:t>
      </w:r>
      <w:r w:rsidR="00A44ACC">
        <w:rPr>
          <w:rFonts w:ascii="Helvetica" w:hAnsi="Helvetica" w:cs="Arial"/>
          <w:sz w:val="20"/>
          <w:szCs w:val="20"/>
        </w:rPr>
        <w:t>,</w:t>
      </w:r>
      <w:r w:rsidR="00A44ACC" w:rsidRPr="00A44ACC">
        <w:rPr>
          <w:rFonts w:ascii="Helvetica" w:hAnsi="Helvetica" w:cs="Arial"/>
          <w:sz w:val="20"/>
          <w:szCs w:val="20"/>
        </w:rPr>
        <w:t xml:space="preserve">000 </w:t>
      </w:r>
      <w:r w:rsidR="00A44ACC">
        <w:rPr>
          <w:rFonts w:ascii="Helvetica" w:hAnsi="Helvetica" w:cs="Arial"/>
          <w:sz w:val="20"/>
          <w:szCs w:val="20"/>
        </w:rPr>
        <w:t>characters including spaces</w:t>
      </w:r>
      <w:r w:rsidR="00A44ACC" w:rsidRPr="00A44ACC">
        <w:rPr>
          <w:rFonts w:ascii="Helvetica" w:hAnsi="Helvetica" w:cs="Arial"/>
          <w:sz w:val="20"/>
          <w:szCs w:val="20"/>
        </w:rPr>
        <w:t xml:space="preserve"> </w:t>
      </w:r>
      <w:r w:rsidR="004C6A37" w:rsidRPr="009E3FFB">
        <w:rPr>
          <w:rFonts w:ascii="Helvetica" w:hAnsi="Helvetica" w:cs="Arial"/>
          <w:sz w:val="20"/>
          <w:szCs w:val="20"/>
        </w:rPr>
        <w:t>of the Autho</w:t>
      </w:r>
      <w:r w:rsidR="00A44ACC">
        <w:rPr>
          <w:rFonts w:ascii="Helvetica" w:hAnsi="Helvetica" w:cs="Arial"/>
          <w:sz w:val="20"/>
          <w:szCs w:val="20"/>
        </w:rPr>
        <w:t>r, if multiple authors, of each author</w:t>
      </w:r>
      <w:r w:rsidR="004C6A37" w:rsidRPr="009E3FFB">
        <w:rPr>
          <w:rFonts w:ascii="Helvetica" w:hAnsi="Helvetica" w:cs="Arial"/>
          <w:sz w:val="20"/>
          <w:szCs w:val="20"/>
        </w:rPr>
        <w:t>.</w:t>
      </w:r>
    </w:p>
    <w:p w:rsidR="0082220D" w:rsidRPr="009E3FFB" w:rsidRDefault="0082220D" w:rsidP="003D627E">
      <w:pPr>
        <w:tabs>
          <w:tab w:val="left" w:pos="426"/>
        </w:tabs>
        <w:spacing w:after="0" w:line="240" w:lineRule="auto"/>
        <w:jc w:val="both"/>
        <w:rPr>
          <w:rFonts w:ascii="Helvetica" w:hAnsi="Helvetica" w:cs="Arial"/>
          <w:sz w:val="20"/>
          <w:szCs w:val="20"/>
        </w:rPr>
      </w:pPr>
      <w:r w:rsidRPr="009E3FFB">
        <w:rPr>
          <w:rFonts w:ascii="Helvetica" w:hAnsi="Helvetica" w:cs="Arial"/>
          <w:sz w:val="20"/>
          <w:szCs w:val="20"/>
        </w:rPr>
        <w:t xml:space="preserve">The scope, </w:t>
      </w:r>
      <w:r w:rsidR="00DD5821" w:rsidRPr="009E3FFB">
        <w:rPr>
          <w:rFonts w:ascii="Helvetica" w:hAnsi="Helvetica" w:cs="Arial"/>
          <w:sz w:val="20"/>
          <w:szCs w:val="20"/>
        </w:rPr>
        <w:t xml:space="preserve">language, </w:t>
      </w:r>
      <w:r w:rsidRPr="009E3FFB">
        <w:rPr>
          <w:rFonts w:ascii="Helvetica" w:hAnsi="Helvetica" w:cs="Arial"/>
          <w:sz w:val="20"/>
          <w:szCs w:val="20"/>
        </w:rPr>
        <w:t>content</w:t>
      </w:r>
      <w:r w:rsidR="00DD5821" w:rsidRPr="009E3FFB">
        <w:rPr>
          <w:rFonts w:ascii="Helvetica" w:hAnsi="Helvetica" w:cs="Arial"/>
          <w:sz w:val="20"/>
          <w:szCs w:val="20"/>
        </w:rPr>
        <w:t>,</w:t>
      </w:r>
      <w:r w:rsidRPr="009E3FFB">
        <w:rPr>
          <w:rFonts w:ascii="Helvetica" w:hAnsi="Helvetica" w:cs="Arial"/>
          <w:sz w:val="20"/>
          <w:szCs w:val="20"/>
        </w:rPr>
        <w:t xml:space="preserve"> and form of the Contribution must correspond to the</w:t>
      </w:r>
      <w:r w:rsidR="004C6A37" w:rsidRPr="009E3FFB">
        <w:rPr>
          <w:rFonts w:ascii="Helvetica" w:hAnsi="Helvetica" w:cs="Arial"/>
          <w:sz w:val="20"/>
          <w:szCs w:val="20"/>
        </w:rPr>
        <w:t xml:space="preserve"> guidelines/style sheet as provided by the Editor</w:t>
      </w:r>
      <w:r w:rsidR="00DD5821" w:rsidRPr="009E3FFB">
        <w:rPr>
          <w:rFonts w:ascii="Helvetica" w:hAnsi="Helvetica" w:cs="Arial"/>
          <w:sz w:val="20"/>
          <w:szCs w:val="20"/>
        </w:rPr>
        <w:t>.</w:t>
      </w:r>
    </w:p>
    <w:p w:rsidR="008A7B77" w:rsidRPr="009E3FFB" w:rsidRDefault="008A7B77" w:rsidP="003D627E">
      <w:pPr>
        <w:tabs>
          <w:tab w:val="left" w:pos="426"/>
        </w:tabs>
        <w:spacing w:after="0" w:line="240" w:lineRule="auto"/>
        <w:jc w:val="both"/>
        <w:rPr>
          <w:rFonts w:ascii="Helvetica" w:hAnsi="Helvetica" w:cs="Arial"/>
          <w:sz w:val="20"/>
          <w:szCs w:val="20"/>
        </w:rPr>
      </w:pPr>
    </w:p>
    <w:p w:rsidR="008A7B77" w:rsidRDefault="004C6A37" w:rsidP="003D627E">
      <w:pPr>
        <w:tabs>
          <w:tab w:val="left" w:pos="426"/>
        </w:tabs>
        <w:spacing w:after="0" w:line="240" w:lineRule="auto"/>
        <w:jc w:val="both"/>
        <w:rPr>
          <w:rFonts w:ascii="Helvetica" w:hAnsi="Helvetica" w:cs="Arial"/>
          <w:sz w:val="20"/>
          <w:szCs w:val="20"/>
        </w:rPr>
      </w:pPr>
      <w:r w:rsidRPr="00FB31E1">
        <w:rPr>
          <w:rFonts w:ascii="Helvetica" w:hAnsi="Helvetica" w:cs="Arial"/>
          <w:sz w:val="20"/>
          <w:szCs w:val="20"/>
        </w:rPr>
        <w:t>1</w:t>
      </w:r>
      <w:r w:rsidR="0082220D" w:rsidRPr="00FB31E1">
        <w:rPr>
          <w:rFonts w:ascii="Helvetica" w:hAnsi="Helvetica" w:cs="Arial"/>
          <w:sz w:val="20"/>
          <w:szCs w:val="20"/>
        </w:rPr>
        <w:t>.</w:t>
      </w:r>
      <w:r w:rsidR="00A44ACC" w:rsidRPr="00FB31E1">
        <w:rPr>
          <w:rFonts w:ascii="Helvetica" w:hAnsi="Helvetica" w:cs="Arial"/>
          <w:sz w:val="20"/>
          <w:szCs w:val="20"/>
        </w:rPr>
        <w:t>2</w:t>
      </w:r>
      <w:r w:rsidR="0082220D" w:rsidRPr="00FB31E1">
        <w:rPr>
          <w:rFonts w:ascii="Helvetica" w:hAnsi="Helvetica" w:cs="Arial"/>
          <w:sz w:val="20"/>
          <w:szCs w:val="20"/>
        </w:rPr>
        <w:tab/>
        <w:t xml:space="preserve">If the Contribution contains any text or images whose rights belong to a third party, the Author shall be responsible and bear the costs of obtaining the necessary use rights thereto. </w:t>
      </w:r>
      <w:r w:rsidR="00742B3E" w:rsidRPr="00FB31E1">
        <w:rPr>
          <w:rFonts w:ascii="Helvetica" w:hAnsi="Helvetica" w:cs="Arial"/>
          <w:sz w:val="20"/>
          <w:szCs w:val="20"/>
        </w:rPr>
        <w:t xml:space="preserve">The Contributor will deliver to the editors written permission from the copyright owner to reproduce such material in the work. </w:t>
      </w:r>
      <w:r w:rsidR="0082220D" w:rsidRPr="00FB31E1">
        <w:rPr>
          <w:rFonts w:ascii="Helvetica" w:hAnsi="Helvetica" w:cs="Arial"/>
          <w:sz w:val="20"/>
          <w:szCs w:val="20"/>
        </w:rPr>
        <w:t>If the acquisition of these rights is not possible or would entail unreasonable difficulties or costs, the Author shall supply a suitable replacement.</w:t>
      </w:r>
      <w:r w:rsidR="00742B3E">
        <w:rPr>
          <w:rFonts w:ascii="Helvetica" w:hAnsi="Helvetica" w:cs="Arial"/>
          <w:sz w:val="20"/>
          <w:szCs w:val="20"/>
        </w:rPr>
        <w:t xml:space="preserve"> </w:t>
      </w:r>
    </w:p>
    <w:p w:rsidR="00742B3E" w:rsidRPr="009E3FFB" w:rsidRDefault="00742B3E" w:rsidP="003D627E">
      <w:pPr>
        <w:tabs>
          <w:tab w:val="left" w:pos="426"/>
        </w:tabs>
        <w:spacing w:after="0" w:line="240" w:lineRule="auto"/>
        <w:jc w:val="both"/>
        <w:rPr>
          <w:rFonts w:ascii="Helvetica" w:hAnsi="Helvetica" w:cs="Arial"/>
          <w:sz w:val="20"/>
          <w:szCs w:val="20"/>
        </w:rPr>
      </w:pPr>
    </w:p>
    <w:p w:rsidR="0082220D" w:rsidRPr="009E3FFB" w:rsidRDefault="00EE464E" w:rsidP="003D627E">
      <w:pPr>
        <w:tabs>
          <w:tab w:val="left" w:pos="426"/>
        </w:tabs>
        <w:spacing w:after="0" w:line="240" w:lineRule="auto"/>
        <w:jc w:val="both"/>
        <w:rPr>
          <w:rFonts w:ascii="Helvetica" w:hAnsi="Helvetica" w:cs="Arial"/>
          <w:sz w:val="20"/>
          <w:szCs w:val="20"/>
        </w:rPr>
      </w:pPr>
      <w:r w:rsidRPr="009E3FFB">
        <w:rPr>
          <w:rFonts w:ascii="Helvetica" w:hAnsi="Helvetica" w:cs="Arial"/>
          <w:sz w:val="20"/>
          <w:szCs w:val="20"/>
        </w:rPr>
        <w:t>1.</w:t>
      </w:r>
      <w:r w:rsidR="00A44ACC">
        <w:rPr>
          <w:rFonts w:ascii="Helvetica" w:hAnsi="Helvetica" w:cs="Arial"/>
          <w:sz w:val="20"/>
          <w:szCs w:val="20"/>
        </w:rPr>
        <w:t>3</w:t>
      </w:r>
      <w:r w:rsidR="0082220D" w:rsidRPr="009E3FFB">
        <w:rPr>
          <w:rFonts w:ascii="Helvetica" w:hAnsi="Helvetica" w:cs="Arial"/>
          <w:sz w:val="20"/>
          <w:szCs w:val="20"/>
        </w:rPr>
        <w:tab/>
        <w:t>The Author shall proofread the galleys and the paginated sheets without undue delay and without remuneration, compile the necessary indices according to the Publisher's specifications and then declare that the copy is ready for printing (imprimatur). Any deviations from the original manuscript shall have been approved upon the imprimatur.</w:t>
      </w:r>
    </w:p>
    <w:p w:rsidR="008A7B77" w:rsidRPr="009E3FFB" w:rsidRDefault="008A7B77" w:rsidP="003D627E">
      <w:pPr>
        <w:tabs>
          <w:tab w:val="left" w:pos="426"/>
        </w:tabs>
        <w:spacing w:after="0" w:line="240" w:lineRule="auto"/>
        <w:jc w:val="both"/>
        <w:rPr>
          <w:rFonts w:ascii="Helvetica" w:hAnsi="Helvetica" w:cs="Arial"/>
          <w:sz w:val="20"/>
          <w:szCs w:val="20"/>
        </w:rPr>
      </w:pPr>
    </w:p>
    <w:p w:rsidR="0082220D" w:rsidRPr="009E3FFB" w:rsidRDefault="00EE464E" w:rsidP="003D627E">
      <w:pPr>
        <w:tabs>
          <w:tab w:val="left" w:pos="426"/>
        </w:tabs>
        <w:spacing w:after="0" w:line="240" w:lineRule="auto"/>
        <w:jc w:val="both"/>
        <w:rPr>
          <w:rFonts w:ascii="Helvetica" w:hAnsi="Helvetica" w:cs="Arial"/>
          <w:sz w:val="20"/>
          <w:szCs w:val="20"/>
        </w:rPr>
      </w:pPr>
      <w:r w:rsidRPr="009E3FFB">
        <w:rPr>
          <w:rFonts w:ascii="Helvetica" w:hAnsi="Helvetica" w:cs="Arial"/>
          <w:sz w:val="20"/>
          <w:szCs w:val="20"/>
        </w:rPr>
        <w:t>1.</w:t>
      </w:r>
      <w:r w:rsidR="007B4F44">
        <w:rPr>
          <w:rFonts w:ascii="Helvetica" w:hAnsi="Helvetica" w:cs="Arial"/>
          <w:sz w:val="20"/>
          <w:szCs w:val="20"/>
        </w:rPr>
        <w:t>4</w:t>
      </w:r>
      <w:r w:rsidR="0082220D" w:rsidRPr="009E3FFB">
        <w:rPr>
          <w:rFonts w:ascii="Helvetica" w:hAnsi="Helvetica" w:cs="Arial"/>
          <w:sz w:val="20"/>
          <w:szCs w:val="20"/>
        </w:rPr>
        <w:tab/>
        <w:t xml:space="preserve">If the Author does not perform the corrections upon request within a reasonable grace period set by the Publisher or if the Author does not declare that the </w:t>
      </w:r>
      <w:r w:rsidRPr="009E3FFB">
        <w:rPr>
          <w:rFonts w:ascii="Helvetica" w:hAnsi="Helvetica" w:cs="Arial"/>
          <w:sz w:val="20"/>
          <w:szCs w:val="20"/>
        </w:rPr>
        <w:t>Contribution</w:t>
      </w:r>
      <w:r w:rsidR="0082220D" w:rsidRPr="009E3FFB">
        <w:rPr>
          <w:rFonts w:ascii="Helvetica" w:hAnsi="Helvetica" w:cs="Arial"/>
          <w:sz w:val="20"/>
          <w:szCs w:val="20"/>
        </w:rPr>
        <w:t xml:space="preserve"> is ready for printing (imprimatur), then upon expiration of this grace period, the </w:t>
      </w:r>
      <w:r w:rsidR="008E128C">
        <w:rPr>
          <w:rFonts w:ascii="Helvetica" w:hAnsi="Helvetica" w:cs="Arial"/>
          <w:sz w:val="20"/>
          <w:szCs w:val="20"/>
        </w:rPr>
        <w:t>editors</w:t>
      </w:r>
      <w:r w:rsidR="0082220D" w:rsidRPr="009E3FFB">
        <w:rPr>
          <w:rFonts w:ascii="Helvetica" w:hAnsi="Helvetica" w:cs="Arial"/>
          <w:sz w:val="20"/>
          <w:szCs w:val="20"/>
        </w:rPr>
        <w:t xml:space="preserve"> may </w:t>
      </w:r>
      <w:r w:rsidR="008E128C">
        <w:rPr>
          <w:rFonts w:ascii="Helvetica" w:hAnsi="Helvetica" w:cs="Arial"/>
          <w:sz w:val="20"/>
          <w:szCs w:val="20"/>
        </w:rPr>
        <w:t>declare that the Contribution is ready for printing (imprimatur) or won’t be published at all.</w:t>
      </w:r>
    </w:p>
    <w:p w:rsidR="008A7B77" w:rsidRPr="009E3FFB" w:rsidRDefault="008A7B77" w:rsidP="003D627E">
      <w:pPr>
        <w:tabs>
          <w:tab w:val="left" w:pos="426"/>
        </w:tabs>
        <w:spacing w:after="0" w:line="240" w:lineRule="auto"/>
        <w:jc w:val="both"/>
        <w:rPr>
          <w:rFonts w:ascii="Helvetica" w:hAnsi="Helvetica" w:cs="Arial"/>
          <w:sz w:val="20"/>
          <w:szCs w:val="20"/>
        </w:rPr>
      </w:pPr>
    </w:p>
    <w:p w:rsidR="009B067A" w:rsidRPr="009E3FFB" w:rsidRDefault="00EE464E" w:rsidP="003D627E">
      <w:pPr>
        <w:tabs>
          <w:tab w:val="left" w:pos="426"/>
        </w:tabs>
        <w:spacing w:after="0" w:line="240" w:lineRule="auto"/>
        <w:jc w:val="both"/>
        <w:rPr>
          <w:rFonts w:ascii="Helvetica" w:hAnsi="Helvetica" w:cs="Arial"/>
          <w:sz w:val="20"/>
          <w:szCs w:val="20"/>
        </w:rPr>
      </w:pPr>
      <w:r w:rsidRPr="009E3FFB">
        <w:rPr>
          <w:rFonts w:ascii="Helvetica" w:hAnsi="Helvetica" w:cs="Arial"/>
          <w:sz w:val="20"/>
          <w:szCs w:val="20"/>
        </w:rPr>
        <w:lastRenderedPageBreak/>
        <w:t>1</w:t>
      </w:r>
      <w:r w:rsidR="009B067A" w:rsidRPr="009E3FFB">
        <w:rPr>
          <w:rFonts w:ascii="Helvetica" w:hAnsi="Helvetica" w:cs="Arial"/>
          <w:sz w:val="20"/>
          <w:szCs w:val="20"/>
        </w:rPr>
        <w:t>.</w:t>
      </w:r>
      <w:r w:rsidR="007B4F44">
        <w:rPr>
          <w:rFonts w:ascii="Helvetica" w:hAnsi="Helvetica" w:cs="Arial"/>
          <w:sz w:val="20"/>
          <w:szCs w:val="20"/>
        </w:rPr>
        <w:t>5</w:t>
      </w:r>
      <w:r w:rsidR="009B067A" w:rsidRPr="009E3FFB">
        <w:rPr>
          <w:rFonts w:ascii="Helvetica" w:hAnsi="Helvetica" w:cs="Arial"/>
          <w:sz w:val="20"/>
          <w:szCs w:val="20"/>
        </w:rPr>
        <w:tab/>
        <w:t>The Author warrants that the Author is entitled without restriction and is able to assign the rights under §</w:t>
      </w:r>
      <w:r w:rsidR="00854F96" w:rsidRPr="009E3FFB">
        <w:rPr>
          <w:rFonts w:ascii="Helvetica" w:hAnsi="Helvetica" w:cs="Arial"/>
          <w:sz w:val="20"/>
          <w:szCs w:val="20"/>
        </w:rPr>
        <w:t>2</w:t>
      </w:r>
      <w:r w:rsidR="009B067A" w:rsidRPr="009E3FFB">
        <w:rPr>
          <w:rFonts w:ascii="Helvetica" w:hAnsi="Helvetica" w:cs="Arial"/>
          <w:sz w:val="20"/>
          <w:szCs w:val="20"/>
        </w:rPr>
        <w:t xml:space="preserve"> to the Author’s </w:t>
      </w:r>
      <w:r w:rsidRPr="009E3FFB">
        <w:rPr>
          <w:rFonts w:ascii="Helvetica" w:hAnsi="Helvetica" w:cs="Arial"/>
          <w:sz w:val="20"/>
          <w:szCs w:val="20"/>
        </w:rPr>
        <w:t>Contribution</w:t>
      </w:r>
      <w:r w:rsidR="009B067A" w:rsidRPr="009E3FFB">
        <w:rPr>
          <w:rFonts w:ascii="Helvetica" w:hAnsi="Helvetica" w:cs="Arial"/>
          <w:sz w:val="20"/>
          <w:szCs w:val="20"/>
        </w:rPr>
        <w:t xml:space="preserve"> to the Publisher, including any illustrations, indices, tables, textual excerpts and the like, as well as the ownership and possession of the manuscript. The Author warrants that the Author has not assigned any rights that would conflict with the rights granted</w:t>
      </w:r>
      <w:r w:rsidR="00854F96" w:rsidRPr="009E3FFB">
        <w:rPr>
          <w:rFonts w:ascii="Helvetica" w:hAnsi="Helvetica" w:cs="Arial"/>
          <w:sz w:val="20"/>
          <w:szCs w:val="20"/>
        </w:rPr>
        <w:t xml:space="preserve"> to the Publisher pursuant to §2</w:t>
      </w:r>
      <w:r w:rsidR="009B067A" w:rsidRPr="009E3FFB">
        <w:rPr>
          <w:rFonts w:ascii="Helvetica" w:hAnsi="Helvetica" w:cs="Arial"/>
          <w:sz w:val="20"/>
          <w:szCs w:val="20"/>
        </w:rPr>
        <w:t xml:space="preserve"> of this Agreement and that the Author's </w:t>
      </w:r>
      <w:r w:rsidRPr="009E3FFB">
        <w:rPr>
          <w:rFonts w:ascii="Helvetica" w:hAnsi="Helvetica" w:cs="Arial"/>
          <w:sz w:val="20"/>
          <w:szCs w:val="20"/>
        </w:rPr>
        <w:t>Contribution</w:t>
      </w:r>
      <w:r w:rsidR="009B067A" w:rsidRPr="009E3FFB">
        <w:rPr>
          <w:rFonts w:ascii="Helvetica" w:hAnsi="Helvetica" w:cs="Arial"/>
          <w:sz w:val="20"/>
          <w:szCs w:val="20"/>
        </w:rPr>
        <w:t>, including any illustrations, indices, tables, textual excerpts, multimedia ancillaries and the like does not infringe any copyrights, performing rights, trademarks, rights of privacy or any other third-party rights. Under German law, this shall not affect any provisions in relation to reprographic rights societies (</w:t>
      </w:r>
      <w:proofErr w:type="spellStart"/>
      <w:r w:rsidR="009B067A" w:rsidRPr="009E3FFB">
        <w:rPr>
          <w:rFonts w:ascii="Helvetica" w:hAnsi="Helvetica" w:cs="Arial"/>
          <w:sz w:val="20"/>
          <w:szCs w:val="20"/>
        </w:rPr>
        <w:t>Verwertungsgesellschaften</w:t>
      </w:r>
      <w:proofErr w:type="spellEnd"/>
      <w:r w:rsidR="009B067A" w:rsidRPr="009E3FFB">
        <w:rPr>
          <w:rFonts w:ascii="Helvetica" w:hAnsi="Helvetica" w:cs="Arial"/>
          <w:sz w:val="20"/>
          <w:szCs w:val="20"/>
        </w:rPr>
        <w:t>) – particularly VG WORT – pursuant to the contracts with such societies that are in force at the time of the conclusion of this Agreement.</w:t>
      </w:r>
    </w:p>
    <w:p w:rsidR="008A7B77" w:rsidRPr="009E3FFB" w:rsidRDefault="008A7B77" w:rsidP="003D627E">
      <w:pPr>
        <w:tabs>
          <w:tab w:val="left" w:pos="426"/>
        </w:tabs>
        <w:spacing w:after="0" w:line="240" w:lineRule="auto"/>
        <w:jc w:val="both"/>
        <w:rPr>
          <w:rFonts w:ascii="Helvetica" w:hAnsi="Helvetica" w:cs="Arial"/>
          <w:sz w:val="20"/>
          <w:szCs w:val="20"/>
        </w:rPr>
      </w:pPr>
    </w:p>
    <w:p w:rsidR="009B067A" w:rsidRPr="009E3FFB" w:rsidRDefault="00EE464E" w:rsidP="003D627E">
      <w:pPr>
        <w:tabs>
          <w:tab w:val="left" w:pos="426"/>
        </w:tabs>
        <w:spacing w:after="0" w:line="240" w:lineRule="auto"/>
        <w:jc w:val="both"/>
        <w:rPr>
          <w:rFonts w:ascii="Helvetica" w:hAnsi="Helvetica" w:cs="Arial"/>
          <w:sz w:val="20"/>
          <w:szCs w:val="20"/>
        </w:rPr>
      </w:pPr>
      <w:r w:rsidRPr="009E3FFB">
        <w:rPr>
          <w:rFonts w:ascii="Helvetica" w:hAnsi="Helvetica" w:cs="Arial"/>
          <w:sz w:val="20"/>
          <w:szCs w:val="20"/>
        </w:rPr>
        <w:t>1.</w:t>
      </w:r>
      <w:r w:rsidR="004E3D80">
        <w:rPr>
          <w:rFonts w:ascii="Helvetica" w:hAnsi="Helvetica" w:cs="Arial"/>
          <w:sz w:val="20"/>
          <w:szCs w:val="20"/>
        </w:rPr>
        <w:t>6</w:t>
      </w:r>
      <w:r w:rsidR="009B067A" w:rsidRPr="009E3FFB">
        <w:rPr>
          <w:rFonts w:ascii="Helvetica" w:hAnsi="Helvetica" w:cs="Arial"/>
          <w:sz w:val="20"/>
          <w:szCs w:val="20"/>
        </w:rPr>
        <w:tab/>
        <w:t xml:space="preserve">Upon delivery of the </w:t>
      </w:r>
      <w:r w:rsidRPr="009E3FFB">
        <w:rPr>
          <w:rFonts w:ascii="Helvetica" w:hAnsi="Helvetica" w:cs="Arial"/>
          <w:sz w:val="20"/>
          <w:szCs w:val="20"/>
        </w:rPr>
        <w:t>Contribution</w:t>
      </w:r>
      <w:r w:rsidR="009B067A" w:rsidRPr="009E3FFB">
        <w:rPr>
          <w:rFonts w:ascii="Helvetica" w:hAnsi="Helvetica" w:cs="Arial"/>
          <w:sz w:val="20"/>
          <w:szCs w:val="20"/>
        </w:rPr>
        <w:t xml:space="preserve">, the Author shall inform the </w:t>
      </w:r>
      <w:r w:rsidR="008E128C">
        <w:rPr>
          <w:rFonts w:ascii="Helvetica" w:hAnsi="Helvetica" w:cs="Arial"/>
          <w:sz w:val="20"/>
          <w:szCs w:val="20"/>
        </w:rPr>
        <w:t>editors</w:t>
      </w:r>
      <w:r w:rsidR="009B067A" w:rsidRPr="009E3FFB">
        <w:rPr>
          <w:rFonts w:ascii="Helvetica" w:hAnsi="Helvetica" w:cs="Arial"/>
          <w:sz w:val="20"/>
          <w:szCs w:val="20"/>
        </w:rPr>
        <w:t xml:space="preserve"> in writing of any representations in the </w:t>
      </w:r>
      <w:r w:rsidRPr="009E3FFB">
        <w:rPr>
          <w:rFonts w:ascii="Helvetica" w:hAnsi="Helvetica" w:cs="Arial"/>
          <w:sz w:val="20"/>
          <w:szCs w:val="20"/>
        </w:rPr>
        <w:t>Contribution</w:t>
      </w:r>
      <w:r w:rsidR="009B067A" w:rsidRPr="009E3FFB">
        <w:rPr>
          <w:rFonts w:ascii="Helvetica" w:hAnsi="Helvetica" w:cs="Arial"/>
          <w:sz w:val="20"/>
          <w:szCs w:val="20"/>
        </w:rPr>
        <w:t xml:space="preserve"> that run the risk of infringing rights </w:t>
      </w:r>
      <w:r w:rsidRPr="009E3FFB">
        <w:rPr>
          <w:rFonts w:ascii="Helvetica" w:hAnsi="Helvetica" w:cs="Arial"/>
          <w:sz w:val="20"/>
          <w:szCs w:val="20"/>
        </w:rPr>
        <w:t>of privacy or any other rights.</w:t>
      </w:r>
    </w:p>
    <w:p w:rsidR="008A7B77" w:rsidRPr="009E3FFB" w:rsidRDefault="008A7B77" w:rsidP="003D627E">
      <w:pPr>
        <w:tabs>
          <w:tab w:val="left" w:pos="426"/>
        </w:tabs>
        <w:spacing w:after="0" w:line="240" w:lineRule="auto"/>
        <w:jc w:val="both"/>
        <w:rPr>
          <w:rFonts w:ascii="Helvetica" w:hAnsi="Helvetica" w:cs="Arial"/>
          <w:sz w:val="20"/>
          <w:szCs w:val="20"/>
        </w:rPr>
      </w:pPr>
    </w:p>
    <w:p w:rsidR="009B067A" w:rsidRPr="009E3FFB" w:rsidRDefault="00EE464E" w:rsidP="003D627E">
      <w:pPr>
        <w:tabs>
          <w:tab w:val="left" w:pos="426"/>
        </w:tabs>
        <w:spacing w:after="0" w:line="240" w:lineRule="auto"/>
        <w:jc w:val="both"/>
        <w:rPr>
          <w:rFonts w:ascii="Helvetica" w:hAnsi="Helvetica" w:cs="Arial"/>
          <w:sz w:val="20"/>
          <w:szCs w:val="20"/>
        </w:rPr>
      </w:pPr>
      <w:r w:rsidRPr="009E3FFB">
        <w:rPr>
          <w:rFonts w:ascii="Helvetica" w:hAnsi="Helvetica" w:cs="Arial"/>
          <w:sz w:val="20"/>
          <w:szCs w:val="20"/>
        </w:rPr>
        <w:t>1.</w:t>
      </w:r>
      <w:r w:rsidR="004E3D80">
        <w:rPr>
          <w:rFonts w:ascii="Helvetica" w:hAnsi="Helvetica" w:cs="Arial"/>
          <w:sz w:val="20"/>
          <w:szCs w:val="20"/>
        </w:rPr>
        <w:t>7</w:t>
      </w:r>
      <w:r w:rsidR="009B067A" w:rsidRPr="009E3FFB">
        <w:rPr>
          <w:rFonts w:ascii="Helvetica" w:hAnsi="Helvetica" w:cs="Arial"/>
          <w:sz w:val="20"/>
          <w:szCs w:val="20"/>
        </w:rPr>
        <w:tab/>
        <w:t xml:space="preserve">The Author will indemnify the Publisher </w:t>
      </w:r>
      <w:r w:rsidR="004E3D80">
        <w:rPr>
          <w:rFonts w:ascii="Helvetica" w:hAnsi="Helvetica" w:cs="Arial"/>
          <w:sz w:val="20"/>
          <w:szCs w:val="20"/>
        </w:rPr>
        <w:t xml:space="preserve">and Editors </w:t>
      </w:r>
      <w:r w:rsidR="009B067A" w:rsidRPr="009E3FFB">
        <w:rPr>
          <w:rFonts w:ascii="Helvetica" w:hAnsi="Helvetica" w:cs="Arial"/>
          <w:sz w:val="20"/>
          <w:szCs w:val="20"/>
        </w:rPr>
        <w:t>against any costs, expenses, or damages, including reasonable attorney's fees, which the Publisher may incur or for which the Publisher may become liable as a result of a breach of the warranties in §</w:t>
      </w:r>
      <w:r w:rsidR="00854F96" w:rsidRPr="009E3FFB">
        <w:rPr>
          <w:rFonts w:ascii="Helvetica" w:hAnsi="Helvetica" w:cs="Arial"/>
          <w:sz w:val="20"/>
          <w:szCs w:val="20"/>
        </w:rPr>
        <w:t>1</w:t>
      </w:r>
      <w:r w:rsidR="009B067A" w:rsidRPr="009E3FFB">
        <w:rPr>
          <w:rFonts w:ascii="Helvetica" w:hAnsi="Helvetica" w:cs="Arial"/>
          <w:sz w:val="20"/>
          <w:szCs w:val="20"/>
        </w:rPr>
        <w:t>.</w:t>
      </w:r>
      <w:r w:rsidR="004E3D80">
        <w:rPr>
          <w:rFonts w:ascii="Helvetica" w:hAnsi="Helvetica" w:cs="Arial"/>
          <w:sz w:val="20"/>
          <w:szCs w:val="20"/>
        </w:rPr>
        <w:t>5</w:t>
      </w:r>
      <w:r w:rsidR="009B067A" w:rsidRPr="009E3FFB">
        <w:rPr>
          <w:rFonts w:ascii="Helvetica" w:hAnsi="Helvetica" w:cs="Arial"/>
          <w:sz w:val="20"/>
          <w:szCs w:val="20"/>
        </w:rPr>
        <w:t xml:space="preserve"> and §</w:t>
      </w:r>
      <w:r w:rsidR="00854F96" w:rsidRPr="009E3FFB">
        <w:rPr>
          <w:rFonts w:ascii="Helvetica" w:hAnsi="Helvetica" w:cs="Arial"/>
          <w:sz w:val="20"/>
          <w:szCs w:val="20"/>
        </w:rPr>
        <w:t>1</w:t>
      </w:r>
      <w:r w:rsidR="009B067A" w:rsidRPr="009E3FFB">
        <w:rPr>
          <w:rFonts w:ascii="Helvetica" w:hAnsi="Helvetica" w:cs="Arial"/>
          <w:sz w:val="20"/>
          <w:szCs w:val="20"/>
        </w:rPr>
        <w:t>.</w:t>
      </w:r>
      <w:r w:rsidR="004E3D80">
        <w:rPr>
          <w:rFonts w:ascii="Helvetica" w:hAnsi="Helvetica" w:cs="Arial"/>
          <w:sz w:val="20"/>
          <w:szCs w:val="20"/>
        </w:rPr>
        <w:t>6</w:t>
      </w:r>
      <w:r w:rsidR="009B067A" w:rsidRPr="009E3FFB">
        <w:rPr>
          <w:rFonts w:ascii="Helvetica" w:hAnsi="Helvetica" w:cs="Arial"/>
          <w:sz w:val="20"/>
          <w:szCs w:val="20"/>
        </w:rPr>
        <w:t>. These representations and warranties will survive the termination of this Agreement and may be extended to third parties by the Publisher.</w:t>
      </w:r>
    </w:p>
    <w:p w:rsidR="008A7B77" w:rsidRPr="009E3FFB" w:rsidRDefault="008A7B77" w:rsidP="003D627E">
      <w:pPr>
        <w:tabs>
          <w:tab w:val="left" w:pos="426"/>
        </w:tabs>
        <w:spacing w:after="0" w:line="240" w:lineRule="auto"/>
        <w:jc w:val="both"/>
        <w:rPr>
          <w:rFonts w:ascii="Helvetica" w:hAnsi="Helvetica" w:cs="Arial"/>
          <w:sz w:val="20"/>
          <w:szCs w:val="20"/>
        </w:rPr>
      </w:pPr>
    </w:p>
    <w:p w:rsidR="009B067A" w:rsidRPr="009E3FFB" w:rsidRDefault="00EE464E" w:rsidP="003D627E">
      <w:pPr>
        <w:tabs>
          <w:tab w:val="left" w:pos="426"/>
        </w:tabs>
        <w:spacing w:after="0" w:line="240" w:lineRule="auto"/>
        <w:jc w:val="both"/>
        <w:rPr>
          <w:rFonts w:ascii="Helvetica" w:hAnsi="Helvetica" w:cs="Arial"/>
          <w:sz w:val="20"/>
          <w:szCs w:val="20"/>
        </w:rPr>
      </w:pPr>
      <w:r w:rsidRPr="009E3FFB">
        <w:rPr>
          <w:rFonts w:ascii="Helvetica" w:hAnsi="Helvetica" w:cs="Arial"/>
          <w:sz w:val="20"/>
          <w:szCs w:val="20"/>
        </w:rPr>
        <w:t>1.</w:t>
      </w:r>
      <w:r w:rsidR="004E3D80">
        <w:rPr>
          <w:rFonts w:ascii="Helvetica" w:hAnsi="Helvetica" w:cs="Arial"/>
          <w:sz w:val="20"/>
          <w:szCs w:val="20"/>
        </w:rPr>
        <w:t>8</w:t>
      </w:r>
      <w:r w:rsidR="009B067A" w:rsidRPr="009E3FFB">
        <w:rPr>
          <w:rFonts w:ascii="Helvetica" w:hAnsi="Helvetica" w:cs="Arial"/>
          <w:sz w:val="20"/>
          <w:szCs w:val="20"/>
        </w:rPr>
        <w:tab/>
      </w:r>
      <w:r w:rsidR="00854F96" w:rsidRPr="009E3FFB">
        <w:rPr>
          <w:rFonts w:ascii="Helvetica" w:hAnsi="Helvetica" w:cs="Arial"/>
          <w:sz w:val="20"/>
          <w:szCs w:val="20"/>
        </w:rPr>
        <w:t>The</w:t>
      </w:r>
      <w:r w:rsidR="009B067A" w:rsidRPr="009E3FFB">
        <w:rPr>
          <w:rFonts w:ascii="Helvetica" w:hAnsi="Helvetica" w:cs="Arial"/>
          <w:sz w:val="20"/>
          <w:szCs w:val="20"/>
        </w:rPr>
        <w:t xml:space="preserve"> Author shall refrain from any other reproduction or distribution and/or intangible transmission or reproduction of the </w:t>
      </w:r>
      <w:r w:rsidRPr="009E3FFB">
        <w:rPr>
          <w:rFonts w:ascii="Helvetica" w:hAnsi="Helvetica" w:cs="Arial"/>
          <w:sz w:val="20"/>
          <w:szCs w:val="20"/>
        </w:rPr>
        <w:t>Contribution</w:t>
      </w:r>
      <w:r w:rsidR="009B067A" w:rsidRPr="009E3FFB">
        <w:rPr>
          <w:rFonts w:ascii="Helvetica" w:hAnsi="Helvetica" w:cs="Arial"/>
          <w:sz w:val="20"/>
          <w:szCs w:val="20"/>
        </w:rPr>
        <w:t xml:space="preserve"> or from otherwise making it available to the public. The Author agrees not to publish or arrange for the publication of a substantially equivalent work on the same topic that would be capable of seriously competing with the </w:t>
      </w:r>
      <w:r w:rsidRPr="009E3FFB">
        <w:rPr>
          <w:rFonts w:ascii="Helvetica" w:hAnsi="Helvetica" w:cs="Arial"/>
          <w:sz w:val="20"/>
          <w:szCs w:val="20"/>
        </w:rPr>
        <w:t>Contribution</w:t>
      </w:r>
      <w:r w:rsidR="009B067A" w:rsidRPr="009E3FFB">
        <w:rPr>
          <w:rFonts w:ascii="Helvetica" w:hAnsi="Helvetica" w:cs="Arial"/>
          <w:sz w:val="20"/>
          <w:szCs w:val="20"/>
        </w:rPr>
        <w:t xml:space="preserve"> without the written consent of the Publisher.</w:t>
      </w:r>
    </w:p>
    <w:p w:rsidR="009B067A" w:rsidRPr="009E3FFB" w:rsidRDefault="009B067A" w:rsidP="003D627E">
      <w:pPr>
        <w:tabs>
          <w:tab w:val="left" w:pos="426"/>
        </w:tabs>
        <w:spacing w:after="0" w:line="240" w:lineRule="auto"/>
        <w:jc w:val="both"/>
        <w:rPr>
          <w:rFonts w:ascii="Helvetica" w:hAnsi="Helvetica" w:cs="Arial"/>
          <w:sz w:val="20"/>
          <w:szCs w:val="20"/>
        </w:rPr>
      </w:pPr>
      <w:r w:rsidRPr="009E3FFB">
        <w:rPr>
          <w:rFonts w:ascii="Helvetica" w:hAnsi="Helvetica" w:cs="Arial"/>
          <w:sz w:val="20"/>
          <w:szCs w:val="20"/>
        </w:rPr>
        <w:t xml:space="preserve">The right of the Author to reproduce or distribute the </w:t>
      </w:r>
      <w:r w:rsidR="00EE464E" w:rsidRPr="009E3FFB">
        <w:rPr>
          <w:rFonts w:ascii="Helvetica" w:hAnsi="Helvetica" w:cs="Arial"/>
          <w:sz w:val="20"/>
          <w:szCs w:val="20"/>
        </w:rPr>
        <w:t>Contribution</w:t>
      </w:r>
      <w:r w:rsidRPr="009E3FFB">
        <w:rPr>
          <w:rFonts w:ascii="Helvetica" w:hAnsi="Helvetica" w:cs="Arial"/>
          <w:sz w:val="20"/>
          <w:szCs w:val="20"/>
        </w:rPr>
        <w:t xml:space="preserve"> following one year after publication which the Author is entitled to under Sec. 38 (1) sentence 1 of the German Copyright Act is excluded. The same shall apply for the right to another reproduction and distribution under Sec. 38 (2) in conjunction with Sec. 38 (1) sentence 2 of the German Copyright Act.</w:t>
      </w:r>
      <w:r w:rsidR="003D627E">
        <w:rPr>
          <w:rFonts w:ascii="Helvetica" w:hAnsi="Helvetica" w:cs="Arial"/>
          <w:sz w:val="20"/>
          <w:szCs w:val="20"/>
        </w:rPr>
        <w:t xml:space="preserve"> </w:t>
      </w:r>
      <w:r w:rsidRPr="009E3FFB">
        <w:rPr>
          <w:rFonts w:ascii="Helvetica" w:hAnsi="Helvetica" w:cs="Arial"/>
          <w:sz w:val="20"/>
          <w:szCs w:val="20"/>
        </w:rPr>
        <w:t xml:space="preserve">The restriction under sentence 1 hereof shall not apply, provided the German Copyright Act expressly provides for other previous use, e.g. under Sec 38 (1) sentence 2 of the German Copyright Act. </w:t>
      </w:r>
    </w:p>
    <w:p w:rsidR="00EE464E" w:rsidRPr="009E3FFB" w:rsidRDefault="00EE464E" w:rsidP="008A7B77">
      <w:pPr>
        <w:spacing w:after="0" w:line="240" w:lineRule="auto"/>
        <w:jc w:val="both"/>
        <w:rPr>
          <w:rFonts w:ascii="Helvetica" w:hAnsi="Helvetica" w:cs="Arial"/>
          <w:sz w:val="20"/>
          <w:szCs w:val="20"/>
        </w:rPr>
      </w:pPr>
    </w:p>
    <w:p w:rsidR="008A7B77" w:rsidRPr="009E3FFB" w:rsidRDefault="008A7B77" w:rsidP="008A7B77">
      <w:pPr>
        <w:spacing w:after="0" w:line="240" w:lineRule="auto"/>
        <w:jc w:val="both"/>
        <w:rPr>
          <w:rFonts w:ascii="Helvetica" w:hAnsi="Helvetica" w:cs="Arial"/>
          <w:sz w:val="20"/>
          <w:szCs w:val="20"/>
        </w:rPr>
      </w:pPr>
    </w:p>
    <w:p w:rsidR="00EE464E" w:rsidRPr="009E3FFB" w:rsidRDefault="00EE464E" w:rsidP="008A7B77">
      <w:pPr>
        <w:spacing w:after="0" w:line="240" w:lineRule="auto"/>
        <w:jc w:val="both"/>
        <w:rPr>
          <w:rFonts w:ascii="Helvetica" w:hAnsi="Helvetica" w:cs="Arial"/>
          <w:b/>
          <w:sz w:val="20"/>
          <w:szCs w:val="20"/>
        </w:rPr>
      </w:pPr>
      <w:r w:rsidRPr="009E3FFB">
        <w:rPr>
          <w:rFonts w:ascii="Helvetica" w:hAnsi="Helvetica" w:cs="Arial"/>
          <w:b/>
          <w:sz w:val="20"/>
          <w:szCs w:val="20"/>
        </w:rPr>
        <w:t>§</w:t>
      </w:r>
      <w:r w:rsidR="00776933" w:rsidRPr="009E3FFB">
        <w:rPr>
          <w:rFonts w:ascii="Helvetica" w:hAnsi="Helvetica" w:cs="Arial"/>
          <w:b/>
          <w:sz w:val="20"/>
          <w:szCs w:val="20"/>
        </w:rPr>
        <w:t>2</w:t>
      </w:r>
      <w:r w:rsidRPr="009E3FFB">
        <w:rPr>
          <w:rFonts w:ascii="Helvetica" w:hAnsi="Helvetica" w:cs="Arial"/>
          <w:b/>
          <w:sz w:val="20"/>
          <w:szCs w:val="20"/>
        </w:rPr>
        <w:t xml:space="preserve"> Grant of Rights</w:t>
      </w:r>
    </w:p>
    <w:p w:rsidR="008A7B77" w:rsidRPr="009E3FFB" w:rsidRDefault="008A7B77" w:rsidP="008A7B77">
      <w:pPr>
        <w:spacing w:after="0" w:line="240" w:lineRule="auto"/>
        <w:jc w:val="both"/>
        <w:rPr>
          <w:rFonts w:ascii="Helvetica" w:hAnsi="Helvetica" w:cs="Arial"/>
          <w:sz w:val="20"/>
          <w:szCs w:val="20"/>
        </w:rPr>
      </w:pPr>
    </w:p>
    <w:p w:rsidR="009B067A" w:rsidRPr="009E3FFB" w:rsidRDefault="009B067A" w:rsidP="008A7B77">
      <w:pPr>
        <w:spacing w:after="0" w:line="240" w:lineRule="auto"/>
        <w:jc w:val="both"/>
        <w:rPr>
          <w:rFonts w:ascii="Helvetica" w:hAnsi="Helvetica" w:cs="Arial"/>
          <w:sz w:val="20"/>
          <w:szCs w:val="20"/>
        </w:rPr>
      </w:pPr>
      <w:r w:rsidRPr="009E3FFB">
        <w:rPr>
          <w:rFonts w:ascii="Helvetica" w:hAnsi="Helvetica" w:cs="Arial"/>
          <w:sz w:val="20"/>
          <w:szCs w:val="20"/>
        </w:rPr>
        <w:t xml:space="preserve">The Author hereby grants to the Publisher the following rights of use to the </w:t>
      </w:r>
      <w:r w:rsidR="00EE464E" w:rsidRPr="009E3FFB">
        <w:rPr>
          <w:rFonts w:ascii="Helvetica" w:hAnsi="Helvetica" w:cs="Arial"/>
          <w:sz w:val="20"/>
          <w:szCs w:val="20"/>
        </w:rPr>
        <w:t>Contribution</w:t>
      </w:r>
      <w:r w:rsidRPr="009E3FFB">
        <w:rPr>
          <w:rFonts w:ascii="Helvetica" w:hAnsi="Helvetica" w:cs="Arial"/>
          <w:sz w:val="20"/>
          <w:szCs w:val="20"/>
        </w:rPr>
        <w:t>:</w:t>
      </w:r>
    </w:p>
    <w:p w:rsidR="009B067A" w:rsidRPr="009E3FFB" w:rsidRDefault="009B067A" w:rsidP="003D627E">
      <w:pPr>
        <w:spacing w:after="0" w:line="240" w:lineRule="auto"/>
        <w:ind w:left="284" w:hanging="284"/>
        <w:jc w:val="both"/>
        <w:rPr>
          <w:rFonts w:ascii="Helvetica" w:hAnsi="Helvetica" w:cs="Arial"/>
          <w:sz w:val="20"/>
          <w:szCs w:val="20"/>
        </w:rPr>
      </w:pPr>
      <w:r w:rsidRPr="009E3FFB">
        <w:rPr>
          <w:rFonts w:ascii="Helvetica" w:hAnsi="Helvetica" w:cs="Arial"/>
          <w:sz w:val="20"/>
          <w:szCs w:val="20"/>
        </w:rPr>
        <w:t>a)</w:t>
      </w:r>
      <w:r w:rsidRPr="009E3FFB">
        <w:rPr>
          <w:rFonts w:ascii="Helvetica" w:hAnsi="Helvetica" w:cs="Arial"/>
          <w:sz w:val="20"/>
          <w:szCs w:val="20"/>
        </w:rPr>
        <w:tab/>
        <w:t xml:space="preserve">to reproduce and distribute it in printed </w:t>
      </w:r>
      <w:r w:rsidR="00D57B7D">
        <w:rPr>
          <w:rFonts w:ascii="Helvetica" w:hAnsi="Helvetica" w:cs="Arial"/>
          <w:sz w:val="20"/>
          <w:szCs w:val="20"/>
        </w:rPr>
        <w:t xml:space="preserve">and </w:t>
      </w:r>
      <w:r w:rsidR="00D57B7D" w:rsidRPr="008E128C">
        <w:rPr>
          <w:rFonts w:ascii="Helvetica" w:hAnsi="Helvetica" w:cs="Arial"/>
          <w:sz w:val="20"/>
          <w:szCs w:val="20"/>
        </w:rPr>
        <w:t>digital</w:t>
      </w:r>
      <w:r w:rsidR="00D57B7D">
        <w:rPr>
          <w:rFonts w:ascii="Helvetica" w:hAnsi="Helvetica" w:cs="Arial"/>
          <w:sz w:val="20"/>
          <w:szCs w:val="20"/>
        </w:rPr>
        <w:t xml:space="preserve"> </w:t>
      </w:r>
      <w:r w:rsidRPr="009E3FFB">
        <w:rPr>
          <w:rFonts w:ascii="Helvetica" w:hAnsi="Helvetica" w:cs="Arial"/>
          <w:sz w:val="20"/>
          <w:szCs w:val="20"/>
        </w:rPr>
        <w:t>form, including as print-on-demand;</w:t>
      </w:r>
    </w:p>
    <w:p w:rsidR="009B067A" w:rsidRPr="009E3FFB" w:rsidRDefault="009B067A" w:rsidP="003D627E">
      <w:pPr>
        <w:spacing w:after="0" w:line="240" w:lineRule="auto"/>
        <w:ind w:left="284" w:hanging="284"/>
        <w:jc w:val="both"/>
        <w:rPr>
          <w:rFonts w:ascii="Helvetica" w:hAnsi="Helvetica" w:cs="Arial"/>
          <w:sz w:val="20"/>
          <w:szCs w:val="20"/>
        </w:rPr>
      </w:pPr>
      <w:r w:rsidRPr="009E3FFB">
        <w:rPr>
          <w:rFonts w:ascii="Helvetica" w:hAnsi="Helvetica" w:cs="Arial"/>
          <w:sz w:val="20"/>
          <w:szCs w:val="20"/>
        </w:rPr>
        <w:t>b)</w:t>
      </w:r>
      <w:r w:rsidRPr="009E3FFB">
        <w:rPr>
          <w:rFonts w:ascii="Helvetica" w:hAnsi="Helvetica" w:cs="Arial"/>
          <w:sz w:val="20"/>
          <w:szCs w:val="20"/>
        </w:rPr>
        <w:tab/>
        <w:t xml:space="preserve">to produce machine-readable forms of the </w:t>
      </w:r>
      <w:r w:rsidR="00EE464E" w:rsidRPr="009E3FFB">
        <w:rPr>
          <w:rFonts w:ascii="Helvetica" w:hAnsi="Helvetica" w:cs="Arial"/>
          <w:sz w:val="20"/>
          <w:szCs w:val="20"/>
        </w:rPr>
        <w:t>Contribution</w:t>
      </w:r>
      <w:r w:rsidRPr="009E3FFB">
        <w:rPr>
          <w:rFonts w:ascii="Helvetica" w:hAnsi="Helvetica" w:cs="Arial"/>
          <w:sz w:val="20"/>
          <w:szCs w:val="20"/>
        </w:rPr>
        <w:t>, in whole or in part (including digitalization) and to reproduce and distribute it on any and all data carriers (e.g. DVD, SLT/data-tapes, USB-stick), including as prepublication and in excerpt;</w:t>
      </w:r>
    </w:p>
    <w:p w:rsidR="000B7318" w:rsidRDefault="009B067A" w:rsidP="003D627E">
      <w:pPr>
        <w:spacing w:after="0" w:line="240" w:lineRule="auto"/>
        <w:ind w:left="284" w:hanging="284"/>
        <w:jc w:val="both"/>
        <w:rPr>
          <w:rFonts w:ascii="Helvetica" w:hAnsi="Helvetica" w:cs="Arial"/>
          <w:sz w:val="20"/>
          <w:szCs w:val="20"/>
        </w:rPr>
      </w:pPr>
      <w:r w:rsidRPr="009E3FFB">
        <w:rPr>
          <w:rFonts w:ascii="Helvetica" w:hAnsi="Helvetica" w:cs="Arial"/>
          <w:sz w:val="20"/>
          <w:szCs w:val="20"/>
        </w:rPr>
        <w:t>c)</w:t>
      </w:r>
      <w:r w:rsidRPr="009E3FFB">
        <w:rPr>
          <w:rFonts w:ascii="Helvetica" w:hAnsi="Helvetica" w:cs="Arial"/>
          <w:sz w:val="20"/>
          <w:szCs w:val="20"/>
        </w:rPr>
        <w:tab/>
        <w:t xml:space="preserve">to produce machine-readable forms of the </w:t>
      </w:r>
      <w:r w:rsidR="00EE464E" w:rsidRPr="009E3FFB">
        <w:rPr>
          <w:rFonts w:ascii="Helvetica" w:hAnsi="Helvetica" w:cs="Arial"/>
          <w:sz w:val="20"/>
          <w:szCs w:val="20"/>
        </w:rPr>
        <w:t>Contribution</w:t>
      </w:r>
      <w:r w:rsidRPr="009E3FFB">
        <w:rPr>
          <w:rFonts w:ascii="Helvetica" w:hAnsi="Helvetica" w:cs="Arial"/>
          <w:sz w:val="20"/>
          <w:szCs w:val="20"/>
        </w:rPr>
        <w:t xml:space="preserve">, in whole or in part (including digitalization), to store it electronically in all storage media – particularly in the Publisher's own online databases or those of third parties (such as Amazon and Google) </w:t>
      </w:r>
      <w:r w:rsidR="008E128C">
        <w:rPr>
          <w:rFonts w:ascii="Helvetica" w:hAnsi="Helvetica" w:cs="Arial"/>
          <w:sz w:val="20"/>
          <w:szCs w:val="20"/>
        </w:rPr>
        <w:t>–</w:t>
      </w:r>
      <w:r w:rsidRPr="009E3FFB">
        <w:rPr>
          <w:rFonts w:ascii="Helvetica" w:hAnsi="Helvetica" w:cs="Arial"/>
          <w:sz w:val="20"/>
          <w:szCs w:val="20"/>
        </w:rPr>
        <w:t xml:space="preserve"> and to reproduce, distribute or make it available in intangible form including but not limited to electronic media and within the scope of Intranet, Extranet, Internet or other online uses (both push and pull media), interactive multimedia productions and electronic books, to the public or closed user groups at the location and time of their choice, as well as to reproduce it on monitors or other scanners and to be printed by the user as many times as the user wishes, in whole or in part, including as prepublication or in excerpt.</w:t>
      </w:r>
    </w:p>
    <w:p w:rsidR="003D627E" w:rsidRPr="009E3FFB" w:rsidRDefault="003D627E" w:rsidP="008A7B77">
      <w:pPr>
        <w:spacing w:after="0" w:line="240" w:lineRule="auto"/>
        <w:jc w:val="both"/>
        <w:rPr>
          <w:rFonts w:ascii="Helvetica" w:hAnsi="Helvetica" w:cs="Arial"/>
          <w:sz w:val="20"/>
          <w:szCs w:val="20"/>
        </w:rPr>
      </w:pPr>
    </w:p>
    <w:p w:rsidR="002A5E44" w:rsidRPr="009E3FFB" w:rsidRDefault="002A5E44" w:rsidP="008A7B77">
      <w:pPr>
        <w:spacing w:after="0" w:line="240" w:lineRule="auto"/>
        <w:jc w:val="both"/>
        <w:rPr>
          <w:rFonts w:ascii="Helvetica" w:hAnsi="Helvetica" w:cs="Arial"/>
          <w:sz w:val="20"/>
          <w:szCs w:val="20"/>
        </w:rPr>
      </w:pPr>
    </w:p>
    <w:p w:rsidR="00EE464E" w:rsidRDefault="00EE464E" w:rsidP="008A7B77">
      <w:pPr>
        <w:spacing w:after="0" w:line="240" w:lineRule="auto"/>
        <w:jc w:val="both"/>
        <w:rPr>
          <w:rFonts w:ascii="Helvetica" w:hAnsi="Helvetica" w:cs="Arial"/>
          <w:b/>
          <w:sz w:val="20"/>
          <w:szCs w:val="20"/>
        </w:rPr>
      </w:pPr>
      <w:r w:rsidRPr="009E3FFB">
        <w:rPr>
          <w:rFonts w:ascii="Helvetica" w:hAnsi="Helvetica" w:cs="Arial"/>
          <w:b/>
          <w:sz w:val="20"/>
          <w:szCs w:val="20"/>
        </w:rPr>
        <w:t>§</w:t>
      </w:r>
      <w:r w:rsidR="00776933" w:rsidRPr="009E3FFB">
        <w:rPr>
          <w:rFonts w:ascii="Helvetica" w:hAnsi="Helvetica" w:cs="Arial"/>
          <w:b/>
          <w:sz w:val="20"/>
          <w:szCs w:val="20"/>
        </w:rPr>
        <w:t>3</w:t>
      </w:r>
      <w:r w:rsidRPr="009E3FFB">
        <w:rPr>
          <w:rFonts w:ascii="Helvetica" w:hAnsi="Helvetica" w:cs="Arial"/>
          <w:b/>
          <w:sz w:val="20"/>
          <w:szCs w:val="20"/>
        </w:rPr>
        <w:t xml:space="preserve"> Offprints</w:t>
      </w:r>
    </w:p>
    <w:p w:rsidR="003D627E" w:rsidRPr="009E3FFB" w:rsidRDefault="003D627E" w:rsidP="008A7B77">
      <w:pPr>
        <w:spacing w:after="0" w:line="240" w:lineRule="auto"/>
        <w:jc w:val="both"/>
        <w:rPr>
          <w:rFonts w:ascii="Helvetica" w:hAnsi="Helvetica" w:cs="Arial"/>
          <w:b/>
          <w:sz w:val="20"/>
          <w:szCs w:val="20"/>
        </w:rPr>
      </w:pPr>
    </w:p>
    <w:p w:rsidR="00060337" w:rsidRDefault="00087E9F" w:rsidP="008A7B77">
      <w:pPr>
        <w:spacing w:after="0" w:line="240" w:lineRule="auto"/>
        <w:jc w:val="both"/>
        <w:rPr>
          <w:rFonts w:ascii="Helvetica" w:hAnsi="Helvetica" w:cs="Times New Roman"/>
          <w:sz w:val="20"/>
          <w:szCs w:val="20"/>
        </w:rPr>
      </w:pPr>
      <w:r w:rsidRPr="009E3FFB">
        <w:rPr>
          <w:rFonts w:ascii="Helvetica" w:hAnsi="Helvetica" w:cs="Arial"/>
          <w:sz w:val="20"/>
          <w:szCs w:val="20"/>
        </w:rPr>
        <w:t xml:space="preserve">The Author will receive an electronic off </w:t>
      </w:r>
      <w:r w:rsidRPr="00FB31E1">
        <w:rPr>
          <w:rFonts w:ascii="Helvetica" w:hAnsi="Helvetica" w:cs="Arial"/>
          <w:sz w:val="20"/>
          <w:szCs w:val="20"/>
        </w:rPr>
        <w:t>print in PDF format of his/her Contribution upon publication via a personalized login at De Gruyter’s platform</w:t>
      </w:r>
      <w:r w:rsidR="00F029EA" w:rsidRPr="00FB31E1">
        <w:rPr>
          <w:rFonts w:ascii="Helvetica" w:hAnsi="Helvetica" w:cs="Arial"/>
          <w:sz w:val="20"/>
          <w:szCs w:val="20"/>
        </w:rPr>
        <w:t xml:space="preserve"> </w:t>
      </w:r>
      <w:r w:rsidR="002029A3" w:rsidRPr="00FB31E1">
        <w:rPr>
          <w:rFonts w:ascii="Helvetica" w:hAnsi="Helvetica" w:cs="Times New Roman"/>
          <w:sz w:val="20"/>
          <w:szCs w:val="20"/>
        </w:rPr>
        <w:t>as well as one free copy of the printed book</w:t>
      </w:r>
      <w:r w:rsidR="00FB31E1">
        <w:rPr>
          <w:rFonts w:ascii="Helvetica" w:hAnsi="Helvetica" w:cs="Times New Roman"/>
          <w:sz w:val="20"/>
          <w:szCs w:val="20"/>
        </w:rPr>
        <w:t xml:space="preserve"> for each Contribution</w:t>
      </w:r>
      <w:r w:rsidR="002029A3" w:rsidRPr="00FB31E1">
        <w:rPr>
          <w:rFonts w:ascii="Helvetica" w:hAnsi="Helvetica" w:cs="Times New Roman"/>
          <w:sz w:val="20"/>
          <w:szCs w:val="20"/>
        </w:rPr>
        <w:t>.</w:t>
      </w:r>
    </w:p>
    <w:p w:rsidR="002029A3" w:rsidRPr="009E3FFB" w:rsidRDefault="002029A3" w:rsidP="008A7B77">
      <w:pPr>
        <w:spacing w:after="0" w:line="240" w:lineRule="auto"/>
        <w:jc w:val="both"/>
        <w:rPr>
          <w:rFonts w:ascii="Helvetica" w:hAnsi="Helvetica" w:cs="Arial"/>
          <w:sz w:val="20"/>
          <w:szCs w:val="20"/>
        </w:rPr>
      </w:pPr>
    </w:p>
    <w:p w:rsidR="003D627E" w:rsidRDefault="003D627E" w:rsidP="008A7B77">
      <w:pPr>
        <w:spacing w:after="0" w:line="240" w:lineRule="auto"/>
        <w:jc w:val="both"/>
        <w:rPr>
          <w:rFonts w:ascii="Helvetica" w:hAnsi="Helvetica" w:cs="Arial"/>
          <w:sz w:val="20"/>
          <w:szCs w:val="20"/>
        </w:rPr>
      </w:pPr>
    </w:p>
    <w:p w:rsidR="003D627E" w:rsidRDefault="003D627E" w:rsidP="008A7B77">
      <w:pPr>
        <w:spacing w:after="0" w:line="240" w:lineRule="auto"/>
        <w:jc w:val="both"/>
        <w:rPr>
          <w:rFonts w:ascii="Helvetica" w:hAnsi="Helvetica" w:cs="Arial"/>
          <w:sz w:val="20"/>
          <w:szCs w:val="20"/>
        </w:rPr>
      </w:pPr>
    </w:p>
    <w:p w:rsidR="00060337" w:rsidRDefault="00060337" w:rsidP="008A7B77">
      <w:pPr>
        <w:spacing w:after="0" w:line="240" w:lineRule="auto"/>
        <w:jc w:val="both"/>
        <w:rPr>
          <w:rFonts w:ascii="Helvetica" w:hAnsi="Helvetica" w:cs="Arial"/>
          <w:sz w:val="20"/>
          <w:szCs w:val="20"/>
        </w:rPr>
      </w:pPr>
      <w:r w:rsidRPr="00FF1933">
        <w:rPr>
          <w:rFonts w:ascii="Helvetica" w:hAnsi="Helvetica" w:cs="Arial"/>
          <w:sz w:val="20"/>
          <w:szCs w:val="20"/>
          <w:highlight w:val="yellow"/>
        </w:rPr>
        <w:t>Signed</w:t>
      </w:r>
      <w:r w:rsidR="00166D9D" w:rsidRPr="00FF1933">
        <w:rPr>
          <w:rFonts w:ascii="Helvetica" w:hAnsi="Helvetica" w:cs="Arial"/>
          <w:sz w:val="20"/>
          <w:szCs w:val="20"/>
          <w:highlight w:val="yellow"/>
        </w:rPr>
        <w:t xml:space="preserve"> (corresponding author)</w:t>
      </w:r>
      <w:r w:rsidRPr="003D627E">
        <w:rPr>
          <w:rFonts w:ascii="Helvetica" w:hAnsi="Helvetica" w:cs="Arial"/>
          <w:sz w:val="20"/>
          <w:szCs w:val="20"/>
        </w:rPr>
        <w:t>:</w:t>
      </w:r>
      <w:r w:rsidR="00FF1933">
        <w:rPr>
          <w:rFonts w:ascii="Helvetica" w:hAnsi="Helvetica" w:cs="Arial"/>
          <w:sz w:val="20"/>
          <w:szCs w:val="20"/>
        </w:rPr>
        <w:t xml:space="preserve">    </w:t>
      </w:r>
    </w:p>
    <w:p w:rsidR="003D627E" w:rsidRPr="009E3FFB" w:rsidRDefault="003D627E" w:rsidP="008A7B77">
      <w:pPr>
        <w:spacing w:after="0" w:line="240" w:lineRule="auto"/>
        <w:jc w:val="both"/>
        <w:rPr>
          <w:rFonts w:ascii="Helvetica" w:hAnsi="Helvetica" w:cs="Arial"/>
          <w:sz w:val="20"/>
          <w:szCs w:val="20"/>
        </w:rPr>
      </w:pPr>
    </w:p>
    <w:p w:rsidR="003D627E" w:rsidRDefault="003D627E" w:rsidP="008A7B77">
      <w:pPr>
        <w:spacing w:after="0" w:line="240" w:lineRule="auto"/>
        <w:jc w:val="both"/>
        <w:rPr>
          <w:rFonts w:ascii="Helvetica" w:hAnsi="Helvetica" w:cs="Arial"/>
          <w:sz w:val="20"/>
          <w:szCs w:val="20"/>
        </w:rPr>
      </w:pPr>
    </w:p>
    <w:p w:rsidR="003D627E" w:rsidRDefault="003D627E" w:rsidP="008A7B77">
      <w:pPr>
        <w:spacing w:after="0" w:line="240" w:lineRule="auto"/>
        <w:jc w:val="both"/>
        <w:rPr>
          <w:rFonts w:ascii="Helvetica" w:hAnsi="Helvetica" w:cs="Arial"/>
          <w:sz w:val="20"/>
          <w:szCs w:val="20"/>
        </w:rPr>
      </w:pPr>
    </w:p>
    <w:p w:rsidR="00060337" w:rsidRPr="009E3FFB" w:rsidRDefault="00060337" w:rsidP="008A7B77">
      <w:pPr>
        <w:spacing w:after="0" w:line="240" w:lineRule="auto"/>
        <w:jc w:val="both"/>
        <w:rPr>
          <w:rFonts w:ascii="Helvetica" w:hAnsi="Helvetica" w:cs="Arial"/>
          <w:sz w:val="20"/>
          <w:szCs w:val="20"/>
        </w:rPr>
      </w:pPr>
      <w:r w:rsidRPr="009E3FFB">
        <w:rPr>
          <w:rFonts w:ascii="Helvetica" w:hAnsi="Helvetica" w:cs="Arial"/>
          <w:sz w:val="20"/>
          <w:szCs w:val="20"/>
        </w:rPr>
        <w:t>Date:</w:t>
      </w:r>
      <w:r w:rsidR="009144DB">
        <w:rPr>
          <w:rFonts w:ascii="Helvetica" w:hAnsi="Helvetica" w:cs="Arial"/>
          <w:sz w:val="20"/>
          <w:szCs w:val="20"/>
        </w:rPr>
        <w:t xml:space="preserve">  </w:t>
      </w:r>
      <w:r w:rsidR="009144DB">
        <w:rPr>
          <w:rFonts w:ascii="Helvetica" w:hAnsi="Helvetica" w:cs="Arial"/>
          <w:sz w:val="20"/>
          <w:szCs w:val="20"/>
        </w:rPr>
        <w:fldChar w:fldCharType="begin"/>
      </w:r>
      <w:r w:rsidR="009144DB">
        <w:rPr>
          <w:rFonts w:ascii="Helvetica" w:hAnsi="Helvetica" w:cs="Arial"/>
          <w:sz w:val="20"/>
          <w:szCs w:val="20"/>
        </w:rPr>
        <w:instrText xml:space="preserve"> DATE \@ "d MMMM yyyy" \* MERGEFORMAT </w:instrText>
      </w:r>
      <w:r w:rsidR="009144DB">
        <w:rPr>
          <w:rFonts w:ascii="Helvetica" w:hAnsi="Helvetica" w:cs="Arial"/>
          <w:sz w:val="20"/>
          <w:szCs w:val="20"/>
        </w:rPr>
        <w:fldChar w:fldCharType="separate"/>
      </w:r>
      <w:r w:rsidR="00FF1933">
        <w:rPr>
          <w:rFonts w:ascii="Helvetica" w:hAnsi="Helvetica" w:cs="Arial"/>
          <w:noProof/>
          <w:sz w:val="20"/>
          <w:szCs w:val="20"/>
        </w:rPr>
        <w:t>10 April 2019</w:t>
      </w:r>
      <w:r w:rsidR="009144DB">
        <w:rPr>
          <w:rFonts w:ascii="Helvetica" w:hAnsi="Helvetica" w:cs="Arial"/>
          <w:sz w:val="20"/>
          <w:szCs w:val="20"/>
        </w:rPr>
        <w:fldChar w:fldCharType="end"/>
      </w:r>
      <w:bookmarkStart w:id="0" w:name="_GoBack"/>
      <w:bookmarkEnd w:id="0"/>
    </w:p>
    <w:sectPr w:rsidR="00060337" w:rsidRPr="009E3FFB" w:rsidSect="003D627E">
      <w:footerReference w:type="even" r:id="rId7"/>
      <w:footerReference w:type="default" r:id="rId8"/>
      <w:pgSz w:w="11901" w:h="16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892" w:rsidRDefault="006D6892" w:rsidP="00121C1C">
      <w:pPr>
        <w:spacing w:after="0" w:line="240" w:lineRule="auto"/>
      </w:pPr>
      <w:r>
        <w:separator/>
      </w:r>
    </w:p>
  </w:endnote>
  <w:endnote w:type="continuationSeparator" w:id="0">
    <w:p w:rsidR="006D6892" w:rsidRDefault="006D6892" w:rsidP="00121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A00002EF" w:usb1="4000207B" w:usb2="00000000" w:usb3="00000000" w:csb0="0000009F" w:csb1="00000000"/>
  </w:font>
  <w:font w:name="Times New Roman">
    <w:altName w:val="Titlingmes New Roman PSMT"/>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2020158036"/>
      <w:docPartObj>
        <w:docPartGallery w:val="Page Numbers (Bottom of Page)"/>
        <w:docPartUnique/>
      </w:docPartObj>
    </w:sdtPr>
    <w:sdtEndPr>
      <w:rPr>
        <w:rStyle w:val="Seitenzahl"/>
      </w:rPr>
    </w:sdtEndPr>
    <w:sdtContent>
      <w:p w:rsidR="00121C1C" w:rsidRDefault="00121C1C" w:rsidP="00930BA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121C1C" w:rsidRDefault="00121C1C" w:rsidP="00121C1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918321788"/>
      <w:docPartObj>
        <w:docPartGallery w:val="Page Numbers (Bottom of Page)"/>
        <w:docPartUnique/>
      </w:docPartObj>
    </w:sdtPr>
    <w:sdtEndPr>
      <w:rPr>
        <w:rStyle w:val="Seitenzahl"/>
        <w:rFonts w:ascii="Helvetica" w:hAnsi="Helvetica"/>
        <w:sz w:val="20"/>
        <w:szCs w:val="20"/>
      </w:rPr>
    </w:sdtEndPr>
    <w:sdtContent>
      <w:p w:rsidR="00121C1C" w:rsidRPr="00121C1C" w:rsidRDefault="00121C1C" w:rsidP="00930BAC">
        <w:pPr>
          <w:pStyle w:val="Fuzeile"/>
          <w:framePr w:wrap="none" w:vAnchor="text" w:hAnchor="margin" w:xAlign="right" w:y="1"/>
          <w:rPr>
            <w:rStyle w:val="Seitenzahl"/>
            <w:rFonts w:ascii="Helvetica" w:hAnsi="Helvetica"/>
            <w:sz w:val="20"/>
            <w:szCs w:val="20"/>
          </w:rPr>
        </w:pPr>
        <w:r w:rsidRPr="00121C1C">
          <w:rPr>
            <w:rStyle w:val="Seitenzahl"/>
            <w:rFonts w:ascii="Helvetica" w:hAnsi="Helvetica"/>
            <w:sz w:val="20"/>
            <w:szCs w:val="20"/>
          </w:rPr>
          <w:fldChar w:fldCharType="begin"/>
        </w:r>
        <w:r w:rsidRPr="00121C1C">
          <w:rPr>
            <w:rStyle w:val="Seitenzahl"/>
            <w:rFonts w:ascii="Helvetica" w:hAnsi="Helvetica"/>
            <w:sz w:val="20"/>
            <w:szCs w:val="20"/>
          </w:rPr>
          <w:instrText xml:space="preserve"> PAGE </w:instrText>
        </w:r>
        <w:r w:rsidRPr="00121C1C">
          <w:rPr>
            <w:rStyle w:val="Seitenzahl"/>
            <w:rFonts w:ascii="Helvetica" w:hAnsi="Helvetica"/>
            <w:sz w:val="20"/>
            <w:szCs w:val="20"/>
          </w:rPr>
          <w:fldChar w:fldCharType="separate"/>
        </w:r>
        <w:r w:rsidRPr="00121C1C">
          <w:rPr>
            <w:rStyle w:val="Seitenzahl"/>
            <w:rFonts w:ascii="Helvetica" w:hAnsi="Helvetica"/>
            <w:noProof/>
            <w:sz w:val="20"/>
            <w:szCs w:val="20"/>
          </w:rPr>
          <w:t>1</w:t>
        </w:r>
        <w:r w:rsidRPr="00121C1C">
          <w:rPr>
            <w:rStyle w:val="Seitenzahl"/>
            <w:rFonts w:ascii="Helvetica" w:hAnsi="Helvetica"/>
            <w:sz w:val="20"/>
            <w:szCs w:val="20"/>
          </w:rPr>
          <w:fldChar w:fldCharType="end"/>
        </w:r>
      </w:p>
    </w:sdtContent>
  </w:sdt>
  <w:p w:rsidR="00121C1C" w:rsidRPr="00121C1C" w:rsidRDefault="00121C1C" w:rsidP="00121C1C">
    <w:pPr>
      <w:pStyle w:val="Fuzeile"/>
      <w:ind w:right="360"/>
      <w:rPr>
        <w:rFonts w:ascii="Helvetica" w:hAnsi="Helvetic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892" w:rsidRDefault="006D6892" w:rsidP="00121C1C">
      <w:pPr>
        <w:spacing w:after="0" w:line="240" w:lineRule="auto"/>
      </w:pPr>
      <w:r>
        <w:separator/>
      </w:r>
    </w:p>
  </w:footnote>
  <w:footnote w:type="continuationSeparator" w:id="0">
    <w:p w:rsidR="006D6892" w:rsidRDefault="006D6892" w:rsidP="00121C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C9E"/>
    <w:rsid w:val="00060337"/>
    <w:rsid w:val="00087E9F"/>
    <w:rsid w:val="000B7318"/>
    <w:rsid w:val="00121C1C"/>
    <w:rsid w:val="00166D9D"/>
    <w:rsid w:val="001D4CD0"/>
    <w:rsid w:val="002029A3"/>
    <w:rsid w:val="002A5E44"/>
    <w:rsid w:val="003D627E"/>
    <w:rsid w:val="004C6A37"/>
    <w:rsid w:val="004E3D80"/>
    <w:rsid w:val="00562F5A"/>
    <w:rsid w:val="005C347D"/>
    <w:rsid w:val="00650040"/>
    <w:rsid w:val="006D6892"/>
    <w:rsid w:val="006E5E14"/>
    <w:rsid w:val="006F5274"/>
    <w:rsid w:val="006F60DD"/>
    <w:rsid w:val="00742B3E"/>
    <w:rsid w:val="00776933"/>
    <w:rsid w:val="007A1981"/>
    <w:rsid w:val="007B4F44"/>
    <w:rsid w:val="0080189E"/>
    <w:rsid w:val="0082220D"/>
    <w:rsid w:val="00854F96"/>
    <w:rsid w:val="00866664"/>
    <w:rsid w:val="008A7B77"/>
    <w:rsid w:val="008E128C"/>
    <w:rsid w:val="009144DB"/>
    <w:rsid w:val="009B067A"/>
    <w:rsid w:val="009E2A46"/>
    <w:rsid w:val="009E3FFB"/>
    <w:rsid w:val="00A0151B"/>
    <w:rsid w:val="00A44ACC"/>
    <w:rsid w:val="00A95455"/>
    <w:rsid w:val="00B67673"/>
    <w:rsid w:val="00BD3A5F"/>
    <w:rsid w:val="00CF5B69"/>
    <w:rsid w:val="00D1595D"/>
    <w:rsid w:val="00D161F6"/>
    <w:rsid w:val="00D57B7D"/>
    <w:rsid w:val="00DB37FE"/>
    <w:rsid w:val="00DD5821"/>
    <w:rsid w:val="00EE464E"/>
    <w:rsid w:val="00F029EA"/>
    <w:rsid w:val="00FA33C6"/>
    <w:rsid w:val="00FB31E1"/>
    <w:rsid w:val="00FF0C9E"/>
    <w:rsid w:val="00FF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5AAE"/>
  <w15:docId w15:val="{B14D3F78-B4C1-45A8-B72A-99583439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F0C9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0C9E"/>
    <w:rPr>
      <w:rFonts w:ascii="Tahoma" w:hAnsi="Tahoma" w:cs="Tahoma"/>
      <w:sz w:val="16"/>
      <w:szCs w:val="16"/>
    </w:rPr>
  </w:style>
  <w:style w:type="paragraph" w:styleId="Fuzeile">
    <w:name w:val="footer"/>
    <w:basedOn w:val="Standard"/>
    <w:link w:val="FuzeileZchn"/>
    <w:uiPriority w:val="99"/>
    <w:unhideWhenUsed/>
    <w:rsid w:val="00121C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1C1C"/>
  </w:style>
  <w:style w:type="character" w:styleId="Seitenzahl">
    <w:name w:val="page number"/>
    <w:basedOn w:val="Absatz-Standardschriftart"/>
    <w:uiPriority w:val="99"/>
    <w:semiHidden/>
    <w:unhideWhenUsed/>
    <w:rsid w:val="00121C1C"/>
  </w:style>
  <w:style w:type="paragraph" w:styleId="Kopfzeile">
    <w:name w:val="header"/>
    <w:basedOn w:val="Standard"/>
    <w:link w:val="KopfzeileZchn"/>
    <w:uiPriority w:val="99"/>
    <w:unhideWhenUsed/>
    <w:rsid w:val="00121C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1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184960">
      <w:bodyDiv w:val="1"/>
      <w:marLeft w:val="0"/>
      <w:marRight w:val="0"/>
      <w:marTop w:val="0"/>
      <w:marBottom w:val="0"/>
      <w:divBdr>
        <w:top w:val="none" w:sz="0" w:space="0" w:color="auto"/>
        <w:left w:val="none" w:sz="0" w:space="0" w:color="auto"/>
        <w:bottom w:val="none" w:sz="0" w:space="0" w:color="auto"/>
        <w:right w:val="none" w:sz="0" w:space="0" w:color="auto"/>
      </w:divBdr>
      <w:divsChild>
        <w:div w:id="927349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937932">
              <w:marLeft w:val="0"/>
              <w:marRight w:val="0"/>
              <w:marTop w:val="0"/>
              <w:marBottom w:val="0"/>
              <w:divBdr>
                <w:top w:val="none" w:sz="0" w:space="0" w:color="auto"/>
                <w:left w:val="none" w:sz="0" w:space="0" w:color="auto"/>
                <w:bottom w:val="none" w:sz="0" w:space="0" w:color="auto"/>
                <w:right w:val="none" w:sz="0" w:space="0" w:color="auto"/>
              </w:divBdr>
              <w:divsChild>
                <w:div w:id="14070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36137">
      <w:bodyDiv w:val="1"/>
      <w:marLeft w:val="0"/>
      <w:marRight w:val="0"/>
      <w:marTop w:val="0"/>
      <w:marBottom w:val="0"/>
      <w:divBdr>
        <w:top w:val="none" w:sz="0" w:space="0" w:color="auto"/>
        <w:left w:val="none" w:sz="0" w:space="0" w:color="auto"/>
        <w:bottom w:val="none" w:sz="0" w:space="0" w:color="auto"/>
        <w:right w:val="none" w:sz="0" w:space="0" w:color="auto"/>
      </w:divBdr>
      <w:divsChild>
        <w:div w:id="282351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831012">
              <w:marLeft w:val="0"/>
              <w:marRight w:val="0"/>
              <w:marTop w:val="0"/>
              <w:marBottom w:val="0"/>
              <w:divBdr>
                <w:top w:val="none" w:sz="0" w:space="0" w:color="auto"/>
                <w:left w:val="none" w:sz="0" w:space="0" w:color="auto"/>
                <w:bottom w:val="none" w:sz="0" w:space="0" w:color="auto"/>
                <w:right w:val="none" w:sz="0" w:space="0" w:color="auto"/>
              </w:divBdr>
              <w:divsChild>
                <w:div w:id="109694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49717">
      <w:bodyDiv w:val="1"/>
      <w:marLeft w:val="0"/>
      <w:marRight w:val="0"/>
      <w:marTop w:val="0"/>
      <w:marBottom w:val="0"/>
      <w:divBdr>
        <w:top w:val="none" w:sz="0" w:space="0" w:color="auto"/>
        <w:left w:val="none" w:sz="0" w:space="0" w:color="auto"/>
        <w:bottom w:val="none" w:sz="0" w:space="0" w:color="auto"/>
        <w:right w:val="none" w:sz="0" w:space="0" w:color="auto"/>
      </w:divBdr>
      <w:divsChild>
        <w:div w:id="94622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94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7728">
      <w:bodyDiv w:val="1"/>
      <w:marLeft w:val="0"/>
      <w:marRight w:val="0"/>
      <w:marTop w:val="0"/>
      <w:marBottom w:val="0"/>
      <w:divBdr>
        <w:top w:val="none" w:sz="0" w:space="0" w:color="auto"/>
        <w:left w:val="none" w:sz="0" w:space="0" w:color="auto"/>
        <w:bottom w:val="none" w:sz="0" w:space="0" w:color="auto"/>
        <w:right w:val="none" w:sz="0" w:space="0" w:color="auto"/>
      </w:divBdr>
      <w:divsChild>
        <w:div w:id="723992570">
          <w:marLeft w:val="0"/>
          <w:marRight w:val="0"/>
          <w:marTop w:val="0"/>
          <w:marBottom w:val="0"/>
          <w:divBdr>
            <w:top w:val="none" w:sz="0" w:space="0" w:color="auto"/>
            <w:left w:val="none" w:sz="0" w:space="0" w:color="auto"/>
            <w:bottom w:val="none" w:sz="0" w:space="0" w:color="auto"/>
            <w:right w:val="none" w:sz="0" w:space="0" w:color="auto"/>
          </w:divBdr>
          <w:divsChild>
            <w:div w:id="962930815">
              <w:marLeft w:val="0"/>
              <w:marRight w:val="0"/>
              <w:marTop w:val="0"/>
              <w:marBottom w:val="0"/>
              <w:divBdr>
                <w:top w:val="none" w:sz="0" w:space="0" w:color="auto"/>
                <w:left w:val="none" w:sz="0" w:space="0" w:color="auto"/>
                <w:bottom w:val="none" w:sz="0" w:space="0" w:color="auto"/>
                <w:right w:val="none" w:sz="0" w:space="0" w:color="auto"/>
              </w:divBdr>
              <w:divsChild>
                <w:div w:id="3223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22067-8AD3-5B42-AB6A-EA7D0411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5780</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Walter de Gruyter</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Michiel Klein-Swormink</dc:creator>
  <cp:lastModifiedBy>Cornelie Leopold</cp:lastModifiedBy>
  <cp:revision>8</cp:revision>
  <cp:lastPrinted>2019-04-10T07:46:00Z</cp:lastPrinted>
  <dcterms:created xsi:type="dcterms:W3CDTF">2019-04-08T11:59:00Z</dcterms:created>
  <dcterms:modified xsi:type="dcterms:W3CDTF">2019-04-10T08:15:00Z</dcterms:modified>
</cp:coreProperties>
</file>